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426D7" w:rsidRDefault="008426D7" w:rsidP="00306BCF">
      <w:pPr>
        <w:widowControl w:val="0"/>
        <w:spacing w:line="360" w:lineRule="auto"/>
        <w:ind w:right="-164"/>
        <w:jc w:val="both"/>
        <w:rPr>
          <w:rFonts w:ascii="Palatino Linotype" w:eastAsia="Calibri" w:hAnsi="Palatino Linotype" w:cs="Arial"/>
          <w:b/>
          <w:color w:val="000000"/>
        </w:rPr>
      </w:pPr>
      <w:r w:rsidRPr="00BE15AA">
        <w:rPr>
          <w:rFonts w:ascii="Palatino Linotype" w:hAnsi="Palatino Linotype" w:cs="Arial"/>
          <w:b/>
        </w:rPr>
        <w:t xml:space="preserve">VOTO PARTICULAR QUE FORMULA LA COMISIONADA EVA </w:t>
      </w:r>
      <w:proofErr w:type="spellStart"/>
      <w:r w:rsidRPr="00BE15AA">
        <w:rPr>
          <w:rFonts w:ascii="Palatino Linotype" w:hAnsi="Palatino Linotype" w:cs="Arial"/>
          <w:b/>
        </w:rPr>
        <w:t>ABAID</w:t>
      </w:r>
      <w:proofErr w:type="spellEnd"/>
      <w:r w:rsidRPr="00BE15AA">
        <w:rPr>
          <w:rFonts w:ascii="Palatino Linotype" w:hAnsi="Palatino Linotype" w:cs="Arial"/>
          <w:b/>
        </w:rPr>
        <w:t xml:space="preserve"> </w:t>
      </w:r>
      <w:proofErr w:type="spellStart"/>
      <w:r w:rsidRPr="00BE15AA">
        <w:rPr>
          <w:rFonts w:ascii="Palatino Linotype" w:hAnsi="Palatino Linotype" w:cs="Arial"/>
          <w:b/>
        </w:rPr>
        <w:t>YAPUR</w:t>
      </w:r>
      <w:proofErr w:type="spellEnd"/>
      <w:r w:rsidRPr="00BE15AA">
        <w:rPr>
          <w:rFonts w:ascii="Palatino Linotype" w:hAnsi="Palatino Linotype" w:cs="Arial"/>
          <w:b/>
        </w:rPr>
        <w:t>, EN RELACIÓN CON LA RESOLUCIÓN DICTADA POR EL PLENO DEL INSTITUTO DE TRANSPARENCIA, ACCESO A LA INFORMACIÓN PÚBLICA Y PROTECCIÓN DE DATOS PERSONALES DEL ESTADO DE MÉXICO Y M</w:t>
      </w:r>
      <w:r w:rsidR="00877615" w:rsidRPr="00BE15AA">
        <w:rPr>
          <w:rFonts w:ascii="Palatino Linotype" w:hAnsi="Palatino Linotype" w:cs="Arial"/>
          <w:b/>
        </w:rPr>
        <w:t xml:space="preserve">UNICIPIOS, EN LA </w:t>
      </w:r>
      <w:r w:rsidR="00353826">
        <w:rPr>
          <w:rFonts w:ascii="Palatino Linotype" w:hAnsi="Palatino Linotype" w:cs="Arial"/>
          <w:b/>
        </w:rPr>
        <w:t>CUADRAGÉSIMA</w:t>
      </w:r>
      <w:r w:rsidR="00491E20" w:rsidRPr="00BE15AA">
        <w:rPr>
          <w:rFonts w:ascii="Palatino Linotype" w:hAnsi="Palatino Linotype" w:cs="Arial"/>
          <w:b/>
        </w:rPr>
        <w:t xml:space="preserve"> TERCERA</w:t>
      </w:r>
      <w:r w:rsidR="007072CA" w:rsidRPr="00BE15AA">
        <w:rPr>
          <w:rFonts w:ascii="Palatino Linotype" w:hAnsi="Palatino Linotype" w:cs="Arial"/>
          <w:b/>
        </w:rPr>
        <w:t xml:space="preserve"> </w:t>
      </w:r>
      <w:r w:rsidR="00877615" w:rsidRPr="00BE15AA">
        <w:rPr>
          <w:rFonts w:ascii="Palatino Linotype" w:hAnsi="Palatino Linotype" w:cs="Arial"/>
          <w:b/>
        </w:rPr>
        <w:t xml:space="preserve">SESIÓN ORDINARIA DEL </w:t>
      </w:r>
      <w:r w:rsidR="00353826">
        <w:rPr>
          <w:rFonts w:ascii="Palatino Linotype" w:hAnsi="Palatino Linotype" w:cs="Arial"/>
          <w:b/>
        </w:rPr>
        <w:t>VEINTIDÓS DE NOVIEMBRE</w:t>
      </w:r>
      <w:r w:rsidR="007072CA" w:rsidRPr="00BE15AA">
        <w:rPr>
          <w:rFonts w:ascii="Palatino Linotype" w:hAnsi="Palatino Linotype" w:cs="Arial"/>
          <w:b/>
        </w:rPr>
        <w:t xml:space="preserve"> DE DOS MIL DIECIOCHO</w:t>
      </w:r>
      <w:r w:rsidR="00877615" w:rsidRPr="00BE15AA">
        <w:rPr>
          <w:rFonts w:ascii="Palatino Linotype" w:hAnsi="Palatino Linotype" w:cs="Arial"/>
          <w:b/>
        </w:rPr>
        <w:t>,</w:t>
      </w:r>
      <w:r w:rsidR="00491E20" w:rsidRPr="00BE15AA">
        <w:rPr>
          <w:rFonts w:ascii="Palatino Linotype" w:hAnsi="Palatino Linotype" w:cs="Arial"/>
          <w:b/>
        </w:rPr>
        <w:t xml:space="preserve"> EN EL RECURSO DE REVISIÓN 0</w:t>
      </w:r>
      <w:r w:rsidR="00353826">
        <w:rPr>
          <w:rFonts w:ascii="Palatino Linotype" w:hAnsi="Palatino Linotype" w:cs="Arial"/>
          <w:b/>
        </w:rPr>
        <w:t>3831</w:t>
      </w:r>
      <w:r w:rsidR="007072CA" w:rsidRPr="00BE15AA">
        <w:rPr>
          <w:rFonts w:ascii="Palatino Linotype" w:hAnsi="Palatino Linotype" w:cs="Arial"/>
          <w:b/>
        </w:rPr>
        <w:t>/</w:t>
      </w:r>
      <w:proofErr w:type="spellStart"/>
      <w:r w:rsidR="007072CA" w:rsidRPr="00BE15AA">
        <w:rPr>
          <w:rFonts w:ascii="Palatino Linotype" w:hAnsi="Palatino Linotype" w:cs="Arial"/>
          <w:b/>
        </w:rPr>
        <w:t>INFOEM</w:t>
      </w:r>
      <w:proofErr w:type="spellEnd"/>
      <w:r w:rsidR="007072CA" w:rsidRPr="00BE15AA">
        <w:rPr>
          <w:rFonts w:ascii="Palatino Linotype" w:hAnsi="Palatino Linotype" w:cs="Arial"/>
          <w:b/>
        </w:rPr>
        <w:t>/IP/</w:t>
      </w:r>
      <w:proofErr w:type="spellStart"/>
      <w:r w:rsidR="007072CA" w:rsidRPr="00BE15AA">
        <w:rPr>
          <w:rFonts w:ascii="Palatino Linotype" w:hAnsi="Palatino Linotype" w:cs="Arial"/>
          <w:b/>
        </w:rPr>
        <w:t>RR</w:t>
      </w:r>
      <w:proofErr w:type="spellEnd"/>
      <w:r w:rsidR="007072CA" w:rsidRPr="00BE15AA">
        <w:rPr>
          <w:rFonts w:ascii="Palatino Linotype" w:hAnsi="Palatino Linotype" w:cs="Arial"/>
          <w:b/>
        </w:rPr>
        <w:t>/2018</w:t>
      </w:r>
      <w:r w:rsidRPr="00BE15AA">
        <w:rPr>
          <w:rFonts w:ascii="Palatino Linotype" w:eastAsia="Calibri" w:hAnsi="Palatino Linotype" w:cs="Arial"/>
          <w:b/>
          <w:color w:val="000000"/>
        </w:rPr>
        <w:t xml:space="preserve">. </w:t>
      </w:r>
    </w:p>
    <w:p w:rsidR="00BE15AA" w:rsidRPr="00BE15AA" w:rsidRDefault="00BE15AA" w:rsidP="00306BCF">
      <w:pPr>
        <w:widowControl w:val="0"/>
        <w:spacing w:line="360" w:lineRule="auto"/>
        <w:ind w:right="-164"/>
        <w:jc w:val="both"/>
        <w:rPr>
          <w:rFonts w:ascii="Palatino Linotype" w:eastAsia="Calibri" w:hAnsi="Palatino Linotype" w:cs="Arial"/>
          <w:b/>
          <w:color w:val="000000"/>
        </w:rPr>
      </w:pPr>
    </w:p>
    <w:p w:rsidR="008426D7" w:rsidRDefault="008426D7" w:rsidP="00306BCF">
      <w:pPr>
        <w:spacing w:line="360" w:lineRule="auto"/>
        <w:jc w:val="both"/>
        <w:rPr>
          <w:rFonts w:ascii="Palatino Linotype" w:hAnsi="Palatino Linotype" w:cs="Arial"/>
        </w:rPr>
      </w:pPr>
      <w:r w:rsidRPr="00BE15AA">
        <w:rPr>
          <w:rFonts w:ascii="Palatino Linotype" w:hAnsi="Palatino Linotype" w:cs="Arial"/>
        </w:rPr>
        <w:t>Con fundamento en lo dispuesto por el artículo 14, fracciones X y XI del Reglamento Interior del Instituto de Transparencia, Acceso a la Información Pública y Protección de Datos Personales del Estado de México y Municipios, la que suscribe</w:t>
      </w:r>
      <w:r w:rsidRPr="00BE15AA">
        <w:rPr>
          <w:rFonts w:ascii="Palatino Linotype" w:hAnsi="Palatino Linotype" w:cs="Arial"/>
          <w:b/>
        </w:rPr>
        <w:t xml:space="preserve"> EVA </w:t>
      </w:r>
      <w:proofErr w:type="spellStart"/>
      <w:r w:rsidRPr="00BE15AA">
        <w:rPr>
          <w:rFonts w:ascii="Palatino Linotype" w:hAnsi="Palatino Linotype" w:cs="Arial"/>
          <w:b/>
        </w:rPr>
        <w:t>ABAID</w:t>
      </w:r>
      <w:proofErr w:type="spellEnd"/>
      <w:r w:rsidRPr="00BE15AA">
        <w:rPr>
          <w:rFonts w:ascii="Palatino Linotype" w:hAnsi="Palatino Linotype" w:cs="Arial"/>
          <w:b/>
        </w:rPr>
        <w:t xml:space="preserve"> </w:t>
      </w:r>
      <w:proofErr w:type="spellStart"/>
      <w:r w:rsidRPr="00BE15AA">
        <w:rPr>
          <w:rFonts w:ascii="Palatino Linotype" w:hAnsi="Palatino Linotype" w:cs="Arial"/>
          <w:b/>
        </w:rPr>
        <w:t>YAPUR</w:t>
      </w:r>
      <w:proofErr w:type="spellEnd"/>
      <w:r w:rsidRPr="00BE15AA">
        <w:rPr>
          <w:rFonts w:ascii="Palatino Linotype" w:hAnsi="Palatino Linotype" w:cs="Arial"/>
          <w:b/>
        </w:rPr>
        <w:t xml:space="preserve"> </w:t>
      </w:r>
      <w:r w:rsidRPr="00BE15AA">
        <w:rPr>
          <w:rFonts w:ascii="Palatino Linotype" w:hAnsi="Palatino Linotype" w:cs="Arial"/>
        </w:rPr>
        <w:t xml:space="preserve">emite </w:t>
      </w:r>
      <w:r w:rsidRPr="00BE15AA">
        <w:rPr>
          <w:rFonts w:ascii="Palatino Linotype" w:hAnsi="Palatino Linotype" w:cs="Arial"/>
          <w:b/>
        </w:rPr>
        <w:t xml:space="preserve">VOTO PARTICULAR </w:t>
      </w:r>
      <w:r w:rsidRPr="00BE15AA">
        <w:rPr>
          <w:rFonts w:ascii="Palatino Linotype" w:hAnsi="Palatino Linotype" w:cs="Arial"/>
        </w:rPr>
        <w:t xml:space="preserve">respecto de la resolución dictada en el recurso de revisión </w:t>
      </w:r>
      <w:r w:rsidR="00491E20" w:rsidRPr="00BE15AA">
        <w:rPr>
          <w:rFonts w:ascii="Palatino Linotype" w:eastAsia="Calibri" w:hAnsi="Palatino Linotype" w:cs="Arial"/>
          <w:b/>
          <w:color w:val="000000"/>
        </w:rPr>
        <w:t>0</w:t>
      </w:r>
      <w:r w:rsidR="00353826">
        <w:rPr>
          <w:rFonts w:ascii="Palatino Linotype" w:eastAsia="Calibri" w:hAnsi="Palatino Linotype" w:cs="Arial"/>
          <w:b/>
          <w:color w:val="000000"/>
        </w:rPr>
        <w:t>3831</w:t>
      </w:r>
      <w:r w:rsidR="007072CA" w:rsidRPr="00BE15AA">
        <w:rPr>
          <w:rFonts w:ascii="Palatino Linotype" w:eastAsia="Calibri" w:hAnsi="Palatino Linotype" w:cs="Arial"/>
          <w:b/>
          <w:color w:val="000000"/>
        </w:rPr>
        <w:t>/</w:t>
      </w:r>
      <w:proofErr w:type="spellStart"/>
      <w:r w:rsidR="007072CA" w:rsidRPr="00BE15AA">
        <w:rPr>
          <w:rFonts w:ascii="Palatino Linotype" w:eastAsia="Calibri" w:hAnsi="Palatino Linotype" w:cs="Arial"/>
          <w:b/>
          <w:color w:val="000000"/>
        </w:rPr>
        <w:t>INFOEM</w:t>
      </w:r>
      <w:proofErr w:type="spellEnd"/>
      <w:r w:rsidR="007072CA" w:rsidRPr="00BE15AA">
        <w:rPr>
          <w:rFonts w:ascii="Palatino Linotype" w:eastAsia="Calibri" w:hAnsi="Palatino Linotype" w:cs="Arial"/>
          <w:b/>
          <w:color w:val="000000"/>
        </w:rPr>
        <w:t>/IP/</w:t>
      </w:r>
      <w:proofErr w:type="spellStart"/>
      <w:r w:rsidR="007072CA" w:rsidRPr="00BE15AA">
        <w:rPr>
          <w:rFonts w:ascii="Palatino Linotype" w:eastAsia="Calibri" w:hAnsi="Palatino Linotype" w:cs="Arial"/>
          <w:b/>
          <w:color w:val="000000"/>
        </w:rPr>
        <w:t>RR</w:t>
      </w:r>
      <w:proofErr w:type="spellEnd"/>
      <w:r w:rsidR="007072CA" w:rsidRPr="00BE15AA">
        <w:rPr>
          <w:rFonts w:ascii="Palatino Linotype" w:eastAsia="Calibri" w:hAnsi="Palatino Linotype" w:cs="Arial"/>
          <w:b/>
          <w:color w:val="000000"/>
        </w:rPr>
        <w:t>/2018</w:t>
      </w:r>
      <w:r w:rsidRPr="00BE15AA">
        <w:rPr>
          <w:rFonts w:ascii="Palatino Linotype" w:hAnsi="Palatino Linotype" w:cs="Arial"/>
        </w:rPr>
        <w:t>, pronunciada por el Pleno de este Instituto a</w:t>
      </w:r>
      <w:r w:rsidR="00877615" w:rsidRPr="00BE15AA">
        <w:rPr>
          <w:rFonts w:ascii="Palatino Linotype" w:hAnsi="Palatino Linotype" w:cs="Arial"/>
        </w:rPr>
        <w:t>n</w:t>
      </w:r>
      <w:r w:rsidR="007072CA" w:rsidRPr="00BE15AA">
        <w:rPr>
          <w:rFonts w:ascii="Palatino Linotype" w:hAnsi="Palatino Linotype" w:cs="Arial"/>
        </w:rPr>
        <w:t xml:space="preserve">te el proyecto presentado por </w:t>
      </w:r>
      <w:r w:rsidR="00353826">
        <w:rPr>
          <w:rFonts w:ascii="Palatino Linotype" w:hAnsi="Palatino Linotype" w:cs="Arial"/>
        </w:rPr>
        <w:t>el</w:t>
      </w:r>
      <w:r w:rsidR="00491E20" w:rsidRPr="00BE15AA">
        <w:rPr>
          <w:rFonts w:ascii="Palatino Linotype" w:hAnsi="Palatino Linotype" w:cs="Arial"/>
        </w:rPr>
        <w:t xml:space="preserve"> Comisionad</w:t>
      </w:r>
      <w:r w:rsidR="00353826">
        <w:rPr>
          <w:rFonts w:ascii="Palatino Linotype" w:hAnsi="Palatino Linotype" w:cs="Arial"/>
        </w:rPr>
        <w:t>o</w:t>
      </w:r>
      <w:r w:rsidR="00491E20" w:rsidRPr="00BE15AA">
        <w:rPr>
          <w:rFonts w:ascii="Palatino Linotype" w:hAnsi="Palatino Linotype" w:cs="Arial"/>
        </w:rPr>
        <w:t xml:space="preserve"> </w:t>
      </w:r>
      <w:r w:rsidR="00353826">
        <w:rPr>
          <w:rFonts w:ascii="Palatino Linotype" w:hAnsi="Palatino Linotype" w:cs="Arial"/>
          <w:b/>
        </w:rPr>
        <w:t>LUIS GUSTAVO PARRA NORIEGA</w:t>
      </w:r>
      <w:r w:rsidR="00AF35CE" w:rsidRPr="00BE15AA">
        <w:rPr>
          <w:rFonts w:ascii="Palatino Linotype" w:hAnsi="Palatino Linotype" w:cs="Arial"/>
        </w:rPr>
        <w:t>, que es del tenor siguiente.</w:t>
      </w:r>
    </w:p>
    <w:p w:rsidR="00BE15AA" w:rsidRPr="00BE15AA" w:rsidRDefault="00BE15AA" w:rsidP="00306BCF">
      <w:pPr>
        <w:spacing w:line="360" w:lineRule="auto"/>
        <w:jc w:val="both"/>
        <w:rPr>
          <w:rFonts w:ascii="Palatino Linotype" w:hAnsi="Palatino Linotype" w:cs="Arial"/>
        </w:rPr>
      </w:pPr>
    </w:p>
    <w:p w:rsidR="00353826" w:rsidRDefault="008426D7" w:rsidP="00306BCF">
      <w:pPr>
        <w:spacing w:line="360" w:lineRule="auto"/>
        <w:jc w:val="both"/>
        <w:rPr>
          <w:rFonts w:ascii="Palatino Linotype" w:hAnsi="Palatino Linotype"/>
        </w:rPr>
      </w:pPr>
      <w:r w:rsidRPr="00BE15AA">
        <w:rPr>
          <w:rFonts w:ascii="Palatino Linotype" w:hAnsi="Palatino Linotype"/>
        </w:rPr>
        <w:t xml:space="preserve">Es de destacar, que la suscrita comparte esencialmente el estudio realizado en la resolución del recurso de revisión; empero, resulta necesario precisar algunas consideraciones de hecho y de derecho, tocante </w:t>
      </w:r>
      <w:r w:rsidR="00353826">
        <w:rPr>
          <w:rFonts w:ascii="Palatino Linotype" w:hAnsi="Palatino Linotype"/>
        </w:rPr>
        <w:t xml:space="preserve">al sentido </w:t>
      </w:r>
      <w:r w:rsidR="00820DFB">
        <w:rPr>
          <w:rFonts w:ascii="Palatino Linotype" w:hAnsi="Palatino Linotype"/>
        </w:rPr>
        <w:t>y análisis de la misma.</w:t>
      </w:r>
    </w:p>
    <w:p w:rsidR="00BE15AA" w:rsidRPr="00BE15AA" w:rsidRDefault="00353826" w:rsidP="00306BCF">
      <w:pPr>
        <w:spacing w:line="360" w:lineRule="auto"/>
        <w:jc w:val="both"/>
        <w:rPr>
          <w:rFonts w:ascii="Palatino Linotype" w:hAnsi="Palatino Linotype"/>
        </w:rPr>
      </w:pPr>
      <w:r w:rsidRPr="00BE15AA">
        <w:rPr>
          <w:rFonts w:ascii="Palatino Linotype" w:hAnsi="Palatino Linotype"/>
        </w:rPr>
        <w:t xml:space="preserve"> </w:t>
      </w:r>
    </w:p>
    <w:p w:rsidR="005C1616" w:rsidRDefault="008426D7" w:rsidP="00306BCF">
      <w:pPr>
        <w:spacing w:line="360" w:lineRule="auto"/>
        <w:jc w:val="both"/>
        <w:rPr>
          <w:rFonts w:ascii="Palatino Linotype" w:hAnsi="Palatino Linotype"/>
        </w:rPr>
      </w:pPr>
      <w:r w:rsidRPr="00BE15AA">
        <w:rPr>
          <w:rFonts w:ascii="Palatino Linotype" w:hAnsi="Palatino Linotype"/>
        </w:rPr>
        <w:t>Al respecto, tal y como quedó debidamente asentado en la resoluci</w:t>
      </w:r>
      <w:r w:rsidR="00F0626D" w:rsidRPr="00BE15AA">
        <w:rPr>
          <w:rFonts w:ascii="Palatino Linotype" w:hAnsi="Palatino Linotype"/>
        </w:rPr>
        <w:t xml:space="preserve">ón materia del presente voto, </w:t>
      </w:r>
      <w:r w:rsidR="00353826">
        <w:rPr>
          <w:rFonts w:ascii="Palatino Linotype" w:hAnsi="Palatino Linotype"/>
        </w:rPr>
        <w:t>el</w:t>
      </w:r>
      <w:r w:rsidRPr="00BE15AA">
        <w:rPr>
          <w:rFonts w:ascii="Palatino Linotype" w:hAnsi="Palatino Linotype"/>
        </w:rPr>
        <w:t xml:space="preserve"> particular requirió del </w:t>
      </w:r>
      <w:r w:rsidR="007072CA" w:rsidRPr="00BE15AA">
        <w:rPr>
          <w:rFonts w:ascii="Palatino Linotype" w:hAnsi="Palatino Linotype"/>
          <w:b/>
        </w:rPr>
        <w:t xml:space="preserve">Ayuntamiento de </w:t>
      </w:r>
      <w:proofErr w:type="spellStart"/>
      <w:r w:rsidR="00353826" w:rsidRPr="00353826">
        <w:rPr>
          <w:rFonts w:ascii="Palatino Linotype" w:hAnsi="Palatino Linotype"/>
          <w:b/>
        </w:rPr>
        <w:t>Ozumba</w:t>
      </w:r>
      <w:proofErr w:type="spellEnd"/>
      <w:r w:rsidR="007072CA" w:rsidRPr="00BE15AA">
        <w:rPr>
          <w:rFonts w:ascii="Palatino Linotype" w:hAnsi="Palatino Linotype"/>
        </w:rPr>
        <w:t xml:space="preserve">, en lo sucesivo </w:t>
      </w:r>
      <w:r w:rsidR="007072CA" w:rsidRPr="00BE15AA">
        <w:rPr>
          <w:rFonts w:ascii="Palatino Linotype" w:hAnsi="Palatino Linotype"/>
          <w:b/>
        </w:rPr>
        <w:t xml:space="preserve">EL </w:t>
      </w:r>
      <w:r w:rsidRPr="00BE15AA">
        <w:rPr>
          <w:rFonts w:ascii="Palatino Linotype" w:hAnsi="Palatino Linotype"/>
          <w:b/>
        </w:rPr>
        <w:t>SUJETO OBLIGADO</w:t>
      </w:r>
      <w:r w:rsidR="007072CA" w:rsidRPr="00BE15AA">
        <w:rPr>
          <w:rFonts w:ascii="Palatino Linotype" w:hAnsi="Palatino Linotype"/>
        </w:rPr>
        <w:t>, le proporcionara</w:t>
      </w:r>
      <w:r w:rsidR="005C1616">
        <w:rPr>
          <w:rFonts w:ascii="Palatino Linotype" w:hAnsi="Palatino Linotype"/>
        </w:rPr>
        <w:t xml:space="preserve"> e</w:t>
      </w:r>
      <w:r w:rsidR="005C1616" w:rsidRPr="005C1616">
        <w:rPr>
          <w:rFonts w:ascii="Palatino Linotype" w:hAnsi="Palatino Linotype"/>
        </w:rPr>
        <w:t>l</w:t>
      </w:r>
      <w:r w:rsidR="005C1616">
        <w:rPr>
          <w:rFonts w:ascii="Palatino Linotype" w:hAnsi="Palatino Linotype"/>
        </w:rPr>
        <w:t xml:space="preserve"> </w:t>
      </w:r>
      <w:r w:rsidR="005C1616" w:rsidRPr="005C1616">
        <w:rPr>
          <w:rFonts w:ascii="Palatino Linotype" w:hAnsi="Palatino Linotype"/>
        </w:rPr>
        <w:t>certificado</w:t>
      </w:r>
      <w:r w:rsidR="005C1616">
        <w:rPr>
          <w:rFonts w:ascii="Palatino Linotype" w:hAnsi="Palatino Linotype"/>
        </w:rPr>
        <w:t xml:space="preserve"> </w:t>
      </w:r>
      <w:r w:rsidR="005C1616" w:rsidRPr="005C1616">
        <w:rPr>
          <w:rFonts w:ascii="Palatino Linotype" w:hAnsi="Palatino Linotype"/>
        </w:rPr>
        <w:t>de</w:t>
      </w:r>
      <w:r w:rsidR="005C1616">
        <w:rPr>
          <w:rFonts w:ascii="Palatino Linotype" w:hAnsi="Palatino Linotype"/>
        </w:rPr>
        <w:t xml:space="preserve"> </w:t>
      </w:r>
      <w:r w:rsidR="005C1616" w:rsidRPr="005C1616">
        <w:rPr>
          <w:rFonts w:ascii="Palatino Linotype" w:hAnsi="Palatino Linotype"/>
        </w:rPr>
        <w:t>la</w:t>
      </w:r>
      <w:r w:rsidR="005C1616">
        <w:rPr>
          <w:rFonts w:ascii="Palatino Linotype" w:hAnsi="Palatino Linotype"/>
        </w:rPr>
        <w:t xml:space="preserve"> </w:t>
      </w:r>
      <w:r w:rsidR="005C1616" w:rsidRPr="005C1616">
        <w:rPr>
          <w:rFonts w:ascii="Palatino Linotype" w:hAnsi="Palatino Linotype"/>
        </w:rPr>
        <w:t>Oficial Mediador-</w:t>
      </w:r>
      <w:r w:rsidR="005C1616" w:rsidRPr="005C1616">
        <w:rPr>
          <w:rFonts w:ascii="Palatino Linotype" w:hAnsi="Palatino Linotype"/>
        </w:rPr>
        <w:lastRenderedPageBreak/>
        <w:t>Conciliador y Calificado</w:t>
      </w:r>
      <w:r w:rsidR="005C1616">
        <w:rPr>
          <w:rFonts w:ascii="Palatino Linotype" w:hAnsi="Palatino Linotype"/>
        </w:rPr>
        <w:t>r</w:t>
      </w:r>
      <w:r w:rsidR="005C1616" w:rsidRPr="005C1616">
        <w:rPr>
          <w:rFonts w:ascii="Palatino Linotype" w:hAnsi="Palatino Linotype"/>
        </w:rPr>
        <w:t xml:space="preserve"> del Ayuntamiento de </w:t>
      </w:r>
      <w:proofErr w:type="spellStart"/>
      <w:r w:rsidR="005C1616" w:rsidRPr="005C1616">
        <w:rPr>
          <w:rFonts w:ascii="Palatino Linotype" w:hAnsi="Palatino Linotype"/>
        </w:rPr>
        <w:t>Ozumba</w:t>
      </w:r>
      <w:proofErr w:type="spellEnd"/>
      <w:r w:rsidR="005C1616" w:rsidRPr="005C1616">
        <w:rPr>
          <w:rFonts w:ascii="Palatino Linotype" w:hAnsi="Palatino Linotype"/>
        </w:rPr>
        <w:t>, emitido por el Centro de Mediación, Conciliación y de Justicia Restaurativa del Poder Judicial del Estado de México</w:t>
      </w:r>
      <w:r w:rsidR="005C1616">
        <w:rPr>
          <w:rFonts w:ascii="Palatino Linotype" w:hAnsi="Palatino Linotype"/>
        </w:rPr>
        <w:t>.</w:t>
      </w:r>
    </w:p>
    <w:p w:rsidR="005C1616" w:rsidRDefault="005C1616" w:rsidP="00306BCF">
      <w:pPr>
        <w:spacing w:line="360" w:lineRule="auto"/>
        <w:jc w:val="both"/>
        <w:rPr>
          <w:rFonts w:ascii="Palatino Linotype" w:hAnsi="Palatino Linotype"/>
        </w:rPr>
      </w:pPr>
    </w:p>
    <w:p w:rsidR="009D4890" w:rsidRPr="000560FB" w:rsidRDefault="009D4890" w:rsidP="00306BCF">
      <w:pPr>
        <w:spacing w:line="360" w:lineRule="auto"/>
        <w:jc w:val="both"/>
        <w:rPr>
          <w:rFonts w:ascii="Palatino Linotype" w:hAnsi="Palatino Linotype"/>
        </w:rPr>
      </w:pPr>
      <w:r w:rsidRPr="00BE15AA">
        <w:rPr>
          <w:rFonts w:ascii="Palatino Linotype" w:hAnsi="Palatino Linotype"/>
        </w:rPr>
        <w:t xml:space="preserve">Ahora bien, de las constancias que obran dentro del expediente electrónico del Sistema de Acceso a la Información Mexiquense, en lo subsecuente el </w:t>
      </w:r>
      <w:proofErr w:type="spellStart"/>
      <w:r w:rsidRPr="00BE15AA">
        <w:rPr>
          <w:rFonts w:ascii="Palatino Linotype" w:hAnsi="Palatino Linotype"/>
          <w:b/>
        </w:rPr>
        <w:t>SAIMEX</w:t>
      </w:r>
      <w:proofErr w:type="spellEnd"/>
      <w:r w:rsidRPr="00BE15AA">
        <w:rPr>
          <w:rFonts w:ascii="Palatino Linotype" w:hAnsi="Palatino Linotype"/>
        </w:rPr>
        <w:t xml:space="preserve">, se advierte que </w:t>
      </w:r>
      <w:r w:rsidRPr="00BE15AA">
        <w:rPr>
          <w:rFonts w:ascii="Palatino Linotype" w:hAnsi="Palatino Linotype"/>
          <w:b/>
        </w:rPr>
        <w:t xml:space="preserve">EL SUJETO OBLIGADO </w:t>
      </w:r>
      <w:r w:rsidR="005C1616" w:rsidRPr="005C1616">
        <w:rPr>
          <w:rFonts w:ascii="Palatino Linotype" w:hAnsi="Palatino Linotype"/>
        </w:rPr>
        <w:t>fue omiso en otorgar la respuesta a la solicitud del particular</w:t>
      </w:r>
      <w:r w:rsidR="00AD2560">
        <w:rPr>
          <w:rFonts w:ascii="Palatino Linotype" w:hAnsi="Palatino Linotype"/>
        </w:rPr>
        <w:t xml:space="preserve">; circunstancia por la cual </w:t>
      </w:r>
      <w:r w:rsidR="00AD2560">
        <w:rPr>
          <w:rFonts w:ascii="Palatino Linotype" w:hAnsi="Palatino Linotype"/>
          <w:b/>
        </w:rPr>
        <w:t>EL</w:t>
      </w:r>
      <w:r w:rsidRPr="00BE15AA">
        <w:rPr>
          <w:rFonts w:ascii="Palatino Linotype" w:hAnsi="Palatino Linotype"/>
          <w:b/>
        </w:rPr>
        <w:t xml:space="preserve"> RECURRENTE </w:t>
      </w:r>
      <w:r w:rsidRPr="00BE15AA">
        <w:rPr>
          <w:rFonts w:ascii="Palatino Linotype" w:hAnsi="Palatino Linotype"/>
        </w:rPr>
        <w:t>interpuso el</w:t>
      </w:r>
      <w:r w:rsidR="000560FB">
        <w:rPr>
          <w:rFonts w:ascii="Palatino Linotype" w:hAnsi="Palatino Linotype"/>
        </w:rPr>
        <w:t xml:space="preserve"> recurso de revisión de mérito, adolecié</w:t>
      </w:r>
      <w:r w:rsidR="00AD2560">
        <w:rPr>
          <w:rFonts w:ascii="Palatino Linotype" w:hAnsi="Palatino Linotype"/>
        </w:rPr>
        <w:t>ndose toralmente de la negativa a dar respuesta por parte del</w:t>
      </w:r>
      <w:r w:rsidR="000560FB">
        <w:rPr>
          <w:rFonts w:ascii="Palatino Linotype" w:hAnsi="Palatino Linotype"/>
        </w:rPr>
        <w:t xml:space="preserve"> </w:t>
      </w:r>
      <w:r w:rsidR="000560FB">
        <w:rPr>
          <w:rFonts w:ascii="Palatino Linotype" w:hAnsi="Palatino Linotype"/>
          <w:b/>
        </w:rPr>
        <w:t>SUJETO OBLIGADO</w:t>
      </w:r>
      <w:r w:rsidR="00AD2560">
        <w:rPr>
          <w:rFonts w:ascii="Palatino Linotype" w:hAnsi="Palatino Linotype"/>
        </w:rPr>
        <w:t>.</w:t>
      </w:r>
    </w:p>
    <w:p w:rsidR="000560FB" w:rsidRPr="00BE15AA" w:rsidRDefault="000560FB" w:rsidP="00306BCF">
      <w:pPr>
        <w:spacing w:line="360" w:lineRule="auto"/>
        <w:jc w:val="both"/>
        <w:rPr>
          <w:rFonts w:ascii="Palatino Linotype" w:hAnsi="Palatino Linotype"/>
        </w:rPr>
      </w:pPr>
    </w:p>
    <w:p w:rsidR="00AD2560" w:rsidRDefault="00E577BB" w:rsidP="00306BCF">
      <w:pPr>
        <w:spacing w:line="360" w:lineRule="auto"/>
        <w:jc w:val="both"/>
        <w:rPr>
          <w:rFonts w:ascii="Palatino Linotype" w:hAnsi="Palatino Linotype"/>
        </w:rPr>
      </w:pPr>
      <w:r w:rsidRPr="00BE15AA">
        <w:rPr>
          <w:rFonts w:ascii="Palatino Linotype" w:hAnsi="Palatino Linotype"/>
        </w:rPr>
        <w:t xml:space="preserve">Bajo esa tesitura, </w:t>
      </w:r>
      <w:r w:rsidR="000560FB" w:rsidRPr="000560FB">
        <w:rPr>
          <w:rFonts w:ascii="Palatino Linotype" w:hAnsi="Palatino Linotype"/>
          <w:b/>
        </w:rPr>
        <w:t>EL SUJETO OBLIGADO</w:t>
      </w:r>
      <w:r w:rsidR="000560FB" w:rsidRPr="00BE15AA">
        <w:rPr>
          <w:rFonts w:ascii="Palatino Linotype" w:hAnsi="Palatino Linotype"/>
        </w:rPr>
        <w:t xml:space="preserve"> </w:t>
      </w:r>
      <w:r w:rsidR="005A2A06" w:rsidRPr="00BE15AA">
        <w:rPr>
          <w:rFonts w:ascii="Palatino Linotype" w:hAnsi="Palatino Linotype"/>
        </w:rPr>
        <w:t xml:space="preserve">rindió su Informe Justificado mediante </w:t>
      </w:r>
      <w:r w:rsidR="00F703DD">
        <w:rPr>
          <w:rFonts w:ascii="Palatino Linotype" w:hAnsi="Palatino Linotype"/>
        </w:rPr>
        <w:t>el cual remitió</w:t>
      </w:r>
      <w:r w:rsidR="00AD2560" w:rsidRPr="00AD2560">
        <w:rPr>
          <w:rFonts w:ascii="Palatino Linotype" w:hAnsi="Palatino Linotype"/>
        </w:rPr>
        <w:t xml:space="preserve"> </w:t>
      </w:r>
      <w:r w:rsidR="00AD2560">
        <w:rPr>
          <w:rFonts w:ascii="Palatino Linotype" w:hAnsi="Palatino Linotype"/>
        </w:rPr>
        <w:t xml:space="preserve">documentales en los que se </w:t>
      </w:r>
      <w:r w:rsidR="00AD2560" w:rsidRPr="00AD2560">
        <w:rPr>
          <w:rFonts w:ascii="Palatino Linotype" w:hAnsi="Palatino Linotype"/>
        </w:rPr>
        <w:t>informa al Titular de la Unidad de Transparencia del Ayuntamiento, que median</w:t>
      </w:r>
      <w:r w:rsidR="00AD2560">
        <w:rPr>
          <w:rFonts w:ascii="Palatino Linotype" w:hAnsi="Palatino Linotype"/>
        </w:rPr>
        <w:t>te el oficio RH/</w:t>
      </w:r>
      <w:proofErr w:type="spellStart"/>
      <w:r w:rsidR="00AD2560">
        <w:rPr>
          <w:rFonts w:ascii="Palatino Linotype" w:hAnsi="Palatino Linotype"/>
        </w:rPr>
        <w:t>INT</w:t>
      </w:r>
      <w:proofErr w:type="spellEnd"/>
      <w:r w:rsidR="00AD2560">
        <w:rPr>
          <w:rFonts w:ascii="Palatino Linotype" w:hAnsi="Palatino Linotype"/>
        </w:rPr>
        <w:t xml:space="preserve">/85/10/2018, </w:t>
      </w:r>
      <w:r w:rsidR="00AD2560" w:rsidRPr="00AD2560">
        <w:rPr>
          <w:rFonts w:ascii="Palatino Linotype" w:hAnsi="Palatino Linotype"/>
        </w:rPr>
        <w:t>se concedió una prórroga de tres meses para que la Oficial en mención entregue la certificación so</w:t>
      </w:r>
      <w:r w:rsidR="00AD2560">
        <w:rPr>
          <w:rFonts w:ascii="Palatino Linotype" w:hAnsi="Palatino Linotype"/>
        </w:rPr>
        <w:t>licitada para ejercer el cargo, así como que m</w:t>
      </w:r>
      <w:r w:rsidR="00AD2560" w:rsidRPr="00AD2560">
        <w:rPr>
          <w:rFonts w:ascii="Palatino Linotype" w:hAnsi="Palatino Linotype"/>
        </w:rPr>
        <w:t>ediante el oficio RH/</w:t>
      </w:r>
      <w:proofErr w:type="spellStart"/>
      <w:r w:rsidR="00AD2560" w:rsidRPr="00AD2560">
        <w:rPr>
          <w:rFonts w:ascii="Palatino Linotype" w:hAnsi="Palatino Linotype"/>
        </w:rPr>
        <w:t>INT</w:t>
      </w:r>
      <w:proofErr w:type="spellEnd"/>
      <w:r w:rsidR="00AD2560" w:rsidRPr="00AD2560">
        <w:rPr>
          <w:rFonts w:ascii="Palatino Linotype" w:hAnsi="Palatino Linotype"/>
        </w:rPr>
        <w:t xml:space="preserve">/85/10/2018, la Directora de Recursos Humanos, le informa a la Oficial Mediador-Conciliador y Calificador del Segundo Turno Municipal del H. Ayuntamiento de </w:t>
      </w:r>
      <w:proofErr w:type="spellStart"/>
      <w:r w:rsidR="00AD2560" w:rsidRPr="00AD2560">
        <w:rPr>
          <w:rFonts w:ascii="Palatino Linotype" w:hAnsi="Palatino Linotype"/>
        </w:rPr>
        <w:t>Ozumba</w:t>
      </w:r>
      <w:proofErr w:type="spellEnd"/>
      <w:r w:rsidR="00AD2560" w:rsidRPr="00AD2560">
        <w:rPr>
          <w:rFonts w:ascii="Palatino Linotype" w:hAnsi="Palatino Linotype"/>
        </w:rPr>
        <w:t xml:space="preserve"> 2016-2018, que se le otorga un plazo de tres meses a partir de la fecha de notificación del oficio a efecto de que cumpla con los requisitos d</w:t>
      </w:r>
      <w:r w:rsidR="00C979FF">
        <w:rPr>
          <w:rFonts w:ascii="Palatino Linotype" w:hAnsi="Palatino Linotype"/>
        </w:rPr>
        <w:t xml:space="preserve">e Ley </w:t>
      </w:r>
      <w:r w:rsidR="00AD2560" w:rsidRPr="00AD2560">
        <w:rPr>
          <w:rFonts w:ascii="Palatino Linotype" w:hAnsi="Palatino Linotype"/>
        </w:rPr>
        <w:t>para el cargo que ocupa.</w:t>
      </w:r>
    </w:p>
    <w:p w:rsidR="00AD2560" w:rsidRDefault="00AD2560" w:rsidP="00306BCF">
      <w:pPr>
        <w:spacing w:line="360" w:lineRule="auto"/>
        <w:jc w:val="both"/>
        <w:rPr>
          <w:rFonts w:ascii="Palatino Linotype" w:hAnsi="Palatino Linotype"/>
        </w:rPr>
      </w:pPr>
    </w:p>
    <w:p w:rsidR="00AD2560" w:rsidRPr="00820DFB" w:rsidRDefault="008426D7" w:rsidP="00306BCF">
      <w:pPr>
        <w:spacing w:line="360" w:lineRule="auto"/>
        <w:jc w:val="both"/>
        <w:rPr>
          <w:rFonts w:ascii="Palatino Linotype" w:hAnsi="Palatino Linotype" w:cs="Arial"/>
        </w:rPr>
      </w:pPr>
      <w:r w:rsidRPr="00BE15AA">
        <w:rPr>
          <w:rFonts w:ascii="Palatino Linotype" w:hAnsi="Palatino Linotype" w:cs="Arial"/>
        </w:rPr>
        <w:lastRenderedPageBreak/>
        <w:t>Así, del estudio realizado al</w:t>
      </w:r>
      <w:r w:rsidRPr="00BE15AA">
        <w:rPr>
          <w:rFonts w:ascii="Palatino Linotype" w:hAnsi="Palatino Linotype"/>
        </w:rPr>
        <w:t xml:space="preserve"> expediente electrónico</w:t>
      </w:r>
      <w:r w:rsidRPr="00BE15AA">
        <w:rPr>
          <w:rFonts w:ascii="Palatino Linotype" w:hAnsi="Palatino Linotype" w:cs="Arial"/>
        </w:rPr>
        <w:t xml:space="preserve">, la Ponencia </w:t>
      </w:r>
      <w:proofErr w:type="spellStart"/>
      <w:r w:rsidRPr="00BE15AA">
        <w:rPr>
          <w:rFonts w:ascii="Palatino Linotype" w:hAnsi="Palatino Linotype" w:cs="Arial"/>
        </w:rPr>
        <w:t>Resol</w:t>
      </w:r>
      <w:r w:rsidR="00E578B2" w:rsidRPr="00BE15AA">
        <w:rPr>
          <w:rFonts w:ascii="Palatino Linotype" w:hAnsi="Palatino Linotype" w:cs="Arial"/>
        </w:rPr>
        <w:t>utora</w:t>
      </w:r>
      <w:proofErr w:type="spellEnd"/>
      <w:r w:rsidR="00E578B2" w:rsidRPr="00BE15AA">
        <w:rPr>
          <w:rFonts w:ascii="Palatino Linotype" w:hAnsi="Palatino Linotype" w:cs="Arial"/>
        </w:rPr>
        <w:t xml:space="preserve"> determinó </w:t>
      </w:r>
      <w:r w:rsidR="00AD2560" w:rsidRPr="00AD2560">
        <w:rPr>
          <w:rFonts w:ascii="Palatino Linotype" w:hAnsi="Palatino Linotype" w:cs="Arial"/>
          <w:b/>
        </w:rPr>
        <w:t>SOBRESEE</w:t>
      </w:r>
      <w:r w:rsidR="00AD2560">
        <w:rPr>
          <w:rFonts w:ascii="Palatino Linotype" w:hAnsi="Palatino Linotype" w:cs="Arial"/>
          <w:b/>
        </w:rPr>
        <w:t>R</w:t>
      </w:r>
      <w:r w:rsidR="00AD2560" w:rsidRPr="00AD2560">
        <w:rPr>
          <w:rFonts w:ascii="Palatino Linotype" w:hAnsi="Palatino Linotype" w:cs="Arial"/>
          <w:b/>
        </w:rPr>
        <w:t xml:space="preserve"> </w:t>
      </w:r>
      <w:r w:rsidR="00AD2560" w:rsidRPr="00AD2560">
        <w:rPr>
          <w:rFonts w:ascii="Palatino Linotype" w:hAnsi="Palatino Linotype" w:cs="Arial"/>
        </w:rPr>
        <w:t xml:space="preserve">el recurso de revisión, porque al </w:t>
      </w:r>
      <w:r w:rsidR="00AD2560" w:rsidRPr="00820DFB">
        <w:rPr>
          <w:rFonts w:ascii="Palatino Linotype" w:hAnsi="Palatino Linotype" w:cs="Arial"/>
          <w:b/>
        </w:rPr>
        <w:t>modificar la respuesta</w:t>
      </w:r>
      <w:r w:rsidR="00AD2560" w:rsidRPr="00AD2560">
        <w:rPr>
          <w:rFonts w:ascii="Palatino Linotype" w:hAnsi="Palatino Linotype" w:cs="Arial"/>
        </w:rPr>
        <w:t>, el recurso de revisión quedó sin materia</w:t>
      </w:r>
      <w:r w:rsidR="00820DFB">
        <w:rPr>
          <w:rFonts w:ascii="Palatino Linotype" w:hAnsi="Palatino Linotype" w:cs="Arial"/>
        </w:rPr>
        <w:t xml:space="preserve">; no obstante, que cabe señalar que como ya fue establecido, </w:t>
      </w:r>
      <w:r w:rsidR="00820DFB">
        <w:rPr>
          <w:rFonts w:ascii="Palatino Linotype" w:hAnsi="Palatino Linotype" w:cs="Arial"/>
          <w:b/>
        </w:rPr>
        <w:t xml:space="preserve">EL SUJETO OBLIGADO </w:t>
      </w:r>
      <w:r w:rsidR="00820DFB">
        <w:rPr>
          <w:rFonts w:ascii="Palatino Linotype" w:hAnsi="Palatino Linotype" w:cs="Arial"/>
        </w:rPr>
        <w:t xml:space="preserve">fue omiso en dar respuesta a la solicitud por lo que no es procedente dicho pronunciamiento, siendo lo correcto que </w:t>
      </w:r>
      <w:r w:rsidR="005E0A4D" w:rsidRPr="005E0A4D">
        <w:rPr>
          <w:rFonts w:ascii="Palatino Linotype" w:hAnsi="Palatino Linotype" w:cs="Arial"/>
        </w:rPr>
        <w:t xml:space="preserve">sobreseer el recurso de revisión, porque al </w:t>
      </w:r>
      <w:r w:rsidR="005E0A4D" w:rsidRPr="005E0A4D">
        <w:rPr>
          <w:rFonts w:ascii="Palatino Linotype" w:hAnsi="Palatino Linotype" w:cs="Arial"/>
          <w:b/>
        </w:rPr>
        <w:t>revocar</w:t>
      </w:r>
      <w:r w:rsidR="005E0A4D">
        <w:rPr>
          <w:rFonts w:ascii="Palatino Linotype" w:hAnsi="Palatino Linotype" w:cs="Arial"/>
        </w:rPr>
        <w:t xml:space="preserve"> </w:t>
      </w:r>
      <w:r w:rsidR="005E0A4D" w:rsidRPr="005E0A4D">
        <w:rPr>
          <w:rFonts w:ascii="Palatino Linotype" w:hAnsi="Palatino Linotype" w:cs="Arial"/>
          <w:b/>
        </w:rPr>
        <w:t>el acto</w:t>
      </w:r>
      <w:r w:rsidR="005E0A4D">
        <w:rPr>
          <w:rFonts w:ascii="Palatino Linotype" w:hAnsi="Palatino Linotype" w:cs="Arial"/>
        </w:rPr>
        <w:t xml:space="preserve"> consistente en l</w:t>
      </w:r>
      <w:r w:rsidR="005E0A4D" w:rsidRPr="005E0A4D">
        <w:rPr>
          <w:rFonts w:ascii="Palatino Linotype" w:hAnsi="Palatino Linotype" w:cs="Arial"/>
        </w:rPr>
        <w:t xml:space="preserve">a figura jurídica de la </w:t>
      </w:r>
      <w:r w:rsidR="005E0A4D" w:rsidRPr="005E0A4D">
        <w:rPr>
          <w:rFonts w:ascii="Palatino Linotype" w:hAnsi="Palatino Linotype" w:cs="Arial"/>
          <w:b/>
        </w:rPr>
        <w:t>NEGATIVA FICTA</w:t>
      </w:r>
      <w:r w:rsidR="005E0A4D" w:rsidRPr="005E0A4D">
        <w:rPr>
          <w:rFonts w:ascii="Palatino Linotype" w:hAnsi="Palatino Linotype" w:cs="Arial"/>
        </w:rPr>
        <w:t>, cuya esencia consiste en atribuir un efecto negativo al silencio de la autoridad administrativa frente a las instancias y solicit</w:t>
      </w:r>
      <w:r w:rsidR="005E0A4D">
        <w:rPr>
          <w:rFonts w:ascii="Palatino Linotype" w:hAnsi="Palatino Linotype" w:cs="Arial"/>
        </w:rPr>
        <w:t xml:space="preserve">udes que hagan los particulares, entonces, el </w:t>
      </w:r>
      <w:r w:rsidR="005E0A4D" w:rsidRPr="00AD2560">
        <w:rPr>
          <w:rFonts w:ascii="Palatino Linotype" w:hAnsi="Palatino Linotype" w:cs="Arial"/>
        </w:rPr>
        <w:t>recurso de revisión quedó sin materia</w:t>
      </w:r>
      <w:r w:rsidR="005E0A4D">
        <w:rPr>
          <w:rFonts w:ascii="Palatino Linotype" w:hAnsi="Palatino Linotype" w:cs="Arial"/>
        </w:rPr>
        <w:t>.</w:t>
      </w:r>
    </w:p>
    <w:p w:rsidR="00AD2560" w:rsidRDefault="00AD2560" w:rsidP="00306BCF">
      <w:pPr>
        <w:spacing w:line="360" w:lineRule="auto"/>
        <w:jc w:val="both"/>
        <w:rPr>
          <w:rFonts w:ascii="Palatino Linotype" w:hAnsi="Palatino Linotype" w:cs="Arial"/>
        </w:rPr>
      </w:pPr>
    </w:p>
    <w:p w:rsidR="00DB1B54" w:rsidRPr="00BE15AA" w:rsidRDefault="005E0A4D" w:rsidP="00306BCF">
      <w:pPr>
        <w:spacing w:line="360" w:lineRule="auto"/>
        <w:jc w:val="both"/>
        <w:rPr>
          <w:rFonts w:ascii="Palatino Linotype" w:hAnsi="Palatino Linotype" w:cs="Arial"/>
        </w:rPr>
      </w:pPr>
      <w:r>
        <w:rPr>
          <w:rFonts w:ascii="Palatino Linotype" w:hAnsi="Palatino Linotype" w:cs="Arial"/>
        </w:rPr>
        <w:t>Establecido ello</w:t>
      </w:r>
      <w:r w:rsidR="008426D7" w:rsidRPr="00BE15AA">
        <w:rPr>
          <w:rFonts w:ascii="Palatino Linotype" w:hAnsi="Palatino Linotype" w:cs="Arial"/>
        </w:rPr>
        <w:t xml:space="preserve">, la que suscribe reitera, que si bien coincide </w:t>
      </w:r>
      <w:r w:rsidR="00754B89" w:rsidRPr="00BE15AA">
        <w:rPr>
          <w:rFonts w:ascii="Palatino Linotype" w:hAnsi="Palatino Linotype" w:cs="Arial"/>
        </w:rPr>
        <w:t xml:space="preserve">con las causas que dieron origen al recurso de revisión de mérito; sin embargo, </w:t>
      </w:r>
      <w:r w:rsidR="00AD2560" w:rsidRPr="00AD2560">
        <w:rPr>
          <w:rFonts w:ascii="Palatino Linotype" w:hAnsi="Palatino Linotype" w:cs="Arial"/>
        </w:rPr>
        <w:t xml:space="preserve">difiero respecto al sentido de la resolución del recurso de revisión, debiendo haber sido éste un </w:t>
      </w:r>
      <w:r w:rsidR="00AD2560" w:rsidRPr="00AD2560">
        <w:rPr>
          <w:rFonts w:ascii="Palatino Linotype" w:hAnsi="Palatino Linotype" w:cs="Arial"/>
          <w:b/>
        </w:rPr>
        <w:t>MODIFICA</w:t>
      </w:r>
      <w:r w:rsidR="00AD2560">
        <w:rPr>
          <w:rFonts w:ascii="Palatino Linotype" w:hAnsi="Palatino Linotype" w:cs="Arial"/>
        </w:rPr>
        <w:t>; l</w:t>
      </w:r>
      <w:r w:rsidR="00AD2560" w:rsidRPr="00AD2560">
        <w:rPr>
          <w:rFonts w:ascii="Palatino Linotype" w:hAnsi="Palatino Linotype" w:cs="Arial"/>
        </w:rPr>
        <w:t xml:space="preserve">o anterior es así, en razón de que, la Ponencia </w:t>
      </w:r>
      <w:proofErr w:type="spellStart"/>
      <w:r w:rsidR="00AD2560" w:rsidRPr="00AD2560">
        <w:rPr>
          <w:rFonts w:ascii="Palatino Linotype" w:hAnsi="Palatino Linotype" w:cs="Arial"/>
        </w:rPr>
        <w:t>Resolutora</w:t>
      </w:r>
      <w:proofErr w:type="spellEnd"/>
      <w:r w:rsidR="00AD2560" w:rsidRPr="00AD2560">
        <w:rPr>
          <w:rFonts w:ascii="Palatino Linotype" w:hAnsi="Palatino Linotype" w:cs="Arial"/>
        </w:rPr>
        <w:t xml:space="preserve"> </w:t>
      </w:r>
      <w:r w:rsidR="009E602F">
        <w:rPr>
          <w:rFonts w:ascii="Palatino Linotype" w:hAnsi="Palatino Linotype" w:cs="Arial"/>
        </w:rPr>
        <w:t>debió prever ordenar</w:t>
      </w:r>
      <w:r w:rsidR="00754B89" w:rsidRPr="00BE15AA">
        <w:rPr>
          <w:rFonts w:ascii="Palatino Linotype" w:hAnsi="Palatino Linotype" w:cs="Arial"/>
        </w:rPr>
        <w:t xml:space="preserve"> </w:t>
      </w:r>
      <w:r w:rsidR="00C979FF">
        <w:rPr>
          <w:rFonts w:ascii="Palatino Linotype" w:hAnsi="Palatino Linotype" w:cs="Arial"/>
        </w:rPr>
        <w:t xml:space="preserve">al </w:t>
      </w:r>
      <w:r w:rsidR="00C979FF">
        <w:rPr>
          <w:rFonts w:ascii="Palatino Linotype" w:hAnsi="Palatino Linotype" w:cs="Arial"/>
          <w:b/>
        </w:rPr>
        <w:t xml:space="preserve">SUJETO OBLIGADO </w:t>
      </w:r>
      <w:r w:rsidR="00754B89" w:rsidRPr="009E602F">
        <w:rPr>
          <w:rFonts w:ascii="Palatino Linotype" w:hAnsi="Palatino Linotype" w:cs="Arial"/>
        </w:rPr>
        <w:t>el</w:t>
      </w:r>
      <w:r w:rsidR="00754B89" w:rsidRPr="00BE15AA">
        <w:rPr>
          <w:rFonts w:ascii="Palatino Linotype" w:hAnsi="Palatino Linotype" w:cs="Arial"/>
        </w:rPr>
        <w:t xml:space="preserve"> Acuerdo de</w:t>
      </w:r>
      <w:r w:rsidR="009E602F">
        <w:rPr>
          <w:rFonts w:ascii="Palatino Linotype" w:hAnsi="Palatino Linotype" w:cs="Arial"/>
        </w:rPr>
        <w:t xml:space="preserve"> Inexistencia de la información, </w:t>
      </w:r>
      <w:r w:rsidR="009E602F" w:rsidRPr="009E602F">
        <w:rPr>
          <w:rFonts w:ascii="Palatino Linotype" w:hAnsi="Palatino Linotype" w:cs="Arial"/>
        </w:rPr>
        <w:t xml:space="preserve">en términos de los artículos 49 fracción II y XIII, 169 y 170 de la Ley de Transparencia y Acceso a la Información Pública del Estado de México y Municipios, </w:t>
      </w:r>
      <w:r w:rsidR="00C979FF">
        <w:rPr>
          <w:rFonts w:ascii="Palatino Linotype" w:hAnsi="Palatino Linotype" w:cs="Arial"/>
        </w:rPr>
        <w:t>que emita el Comité de Transparencia y</w:t>
      </w:r>
      <w:r w:rsidR="009E602F" w:rsidRPr="009E602F">
        <w:rPr>
          <w:rFonts w:ascii="Palatino Linotype" w:hAnsi="Palatino Linotype" w:cs="Arial"/>
        </w:rPr>
        <w:t xml:space="preserve"> notificarlo a </w:t>
      </w:r>
      <w:r w:rsidR="009E602F" w:rsidRPr="009E602F">
        <w:rPr>
          <w:rFonts w:ascii="Palatino Linotype" w:hAnsi="Palatino Linotype" w:cs="Arial"/>
          <w:b/>
        </w:rPr>
        <w:t>LA RECURRENTE</w:t>
      </w:r>
      <w:r w:rsidR="009E602F" w:rsidRPr="009E602F">
        <w:rPr>
          <w:rFonts w:ascii="Palatino Linotype" w:hAnsi="Palatino Linotype" w:cs="Arial"/>
        </w:rPr>
        <w:t xml:space="preserve"> al momento de dar cumplimiento a la resolución</w:t>
      </w:r>
      <w:r w:rsidR="00754B89" w:rsidRPr="00BE15AA">
        <w:rPr>
          <w:rFonts w:ascii="Palatino Linotype" w:hAnsi="Palatino Linotype" w:cs="Arial"/>
          <w:b/>
        </w:rPr>
        <w:t xml:space="preserve">; </w:t>
      </w:r>
      <w:r w:rsidR="00754B89" w:rsidRPr="00BE15AA">
        <w:rPr>
          <w:rFonts w:ascii="Palatino Linotype" w:hAnsi="Palatino Linotype" w:cs="Arial"/>
        </w:rPr>
        <w:t xml:space="preserve">lo anterior, obedece a que de conformidad con </w:t>
      </w:r>
      <w:r w:rsidR="00C979FF">
        <w:rPr>
          <w:rFonts w:ascii="Palatino Linotype" w:hAnsi="Palatino Linotype" w:cs="Arial"/>
        </w:rPr>
        <w:t xml:space="preserve">el </w:t>
      </w:r>
      <w:r w:rsidR="00DB1B54" w:rsidRPr="00BE15AA">
        <w:rPr>
          <w:rFonts w:ascii="Palatino Linotype" w:hAnsi="Palatino Linotype" w:cs="Arial"/>
        </w:rPr>
        <w:t xml:space="preserve">artículo </w:t>
      </w:r>
      <w:r w:rsidR="00C979FF">
        <w:rPr>
          <w:rFonts w:ascii="Palatino Linotype" w:hAnsi="Palatino Linotype" w:cs="Arial"/>
        </w:rPr>
        <w:t>149</w:t>
      </w:r>
      <w:r w:rsidR="00DB1B54" w:rsidRPr="00BE15AA">
        <w:rPr>
          <w:rFonts w:ascii="Palatino Linotype" w:hAnsi="Palatino Linotype" w:cs="Arial"/>
        </w:rPr>
        <w:t xml:space="preserve">, fracción I inciso </w:t>
      </w:r>
      <w:r w:rsidR="00C979FF">
        <w:rPr>
          <w:rFonts w:ascii="Palatino Linotype" w:hAnsi="Palatino Linotype" w:cs="Arial"/>
        </w:rPr>
        <w:t>f</w:t>
      </w:r>
      <w:r w:rsidR="00B8178F" w:rsidRPr="00BE15AA">
        <w:rPr>
          <w:rFonts w:ascii="Palatino Linotype" w:hAnsi="Palatino Linotype" w:cs="Arial"/>
        </w:rPr>
        <w:t xml:space="preserve">), de la </w:t>
      </w:r>
      <w:r w:rsidR="00DB1B54" w:rsidRPr="00BE15AA">
        <w:rPr>
          <w:rFonts w:ascii="Palatino Linotype" w:hAnsi="Palatino Linotype" w:cs="Arial"/>
        </w:rPr>
        <w:t xml:space="preserve">Ley </w:t>
      </w:r>
      <w:r w:rsidR="00236010">
        <w:rPr>
          <w:rFonts w:ascii="Palatino Linotype" w:hAnsi="Palatino Linotype" w:cs="Arial"/>
        </w:rPr>
        <w:t>Orgánica Municipal del Estado de México, p</w:t>
      </w:r>
      <w:r w:rsidR="00236010" w:rsidRPr="00236010">
        <w:rPr>
          <w:rFonts w:ascii="Palatino Linotype" w:hAnsi="Palatino Linotype" w:cs="Arial"/>
        </w:rPr>
        <w:t>ara ser Oficial Mediador-Conciliador, se requiere</w:t>
      </w:r>
      <w:r w:rsidR="00236010">
        <w:rPr>
          <w:rFonts w:ascii="Palatino Linotype" w:hAnsi="Palatino Linotype" w:cs="Arial"/>
        </w:rPr>
        <w:t xml:space="preserve"> e</w:t>
      </w:r>
      <w:r w:rsidR="00236010" w:rsidRPr="00236010">
        <w:rPr>
          <w:rFonts w:ascii="Palatino Linotype" w:hAnsi="Palatino Linotype" w:cs="Arial"/>
        </w:rPr>
        <w:t>star certificado por el Centro de Mediación, Conciliación y de Justicia Restaurativa del</w:t>
      </w:r>
      <w:r w:rsidR="00236010">
        <w:rPr>
          <w:rFonts w:ascii="Palatino Linotype" w:hAnsi="Palatino Linotype" w:cs="Arial"/>
        </w:rPr>
        <w:t xml:space="preserve"> </w:t>
      </w:r>
      <w:r w:rsidR="00236010" w:rsidRPr="00236010">
        <w:rPr>
          <w:rFonts w:ascii="Palatino Linotype" w:hAnsi="Palatino Linotype" w:cs="Arial"/>
        </w:rPr>
        <w:t>Pode</w:t>
      </w:r>
      <w:r w:rsidR="00236010">
        <w:rPr>
          <w:rFonts w:ascii="Palatino Linotype" w:hAnsi="Palatino Linotype" w:cs="Arial"/>
        </w:rPr>
        <w:t>r Judicial del Estado de México</w:t>
      </w:r>
      <w:r w:rsidR="00DB1B54" w:rsidRPr="00BE15AA">
        <w:rPr>
          <w:rFonts w:ascii="Palatino Linotype" w:hAnsi="Palatino Linotype" w:cs="Arial"/>
        </w:rPr>
        <w:t xml:space="preserve">, tal como se ve a continuación: </w:t>
      </w:r>
    </w:p>
    <w:p w:rsidR="009E602F" w:rsidRDefault="009E602F" w:rsidP="00306BCF">
      <w:pPr>
        <w:spacing w:line="360" w:lineRule="auto"/>
        <w:ind w:left="851" w:right="902"/>
        <w:jc w:val="both"/>
        <w:rPr>
          <w:rFonts w:ascii="Palatino Linotype" w:hAnsi="Palatino Linotype"/>
          <w:i/>
          <w:color w:val="000000" w:themeColor="text1"/>
        </w:rPr>
      </w:pPr>
    </w:p>
    <w:p w:rsidR="00236010" w:rsidRDefault="00DB1B54" w:rsidP="00306BCF">
      <w:pPr>
        <w:spacing w:line="360" w:lineRule="auto"/>
        <w:ind w:left="709" w:right="757"/>
        <w:jc w:val="both"/>
        <w:rPr>
          <w:rFonts w:ascii="Palatino Linotype" w:hAnsi="Palatino Linotype"/>
          <w:i/>
          <w:color w:val="000000" w:themeColor="text1"/>
          <w:sz w:val="22"/>
        </w:rPr>
      </w:pPr>
      <w:r w:rsidRPr="009E602F">
        <w:rPr>
          <w:rFonts w:ascii="Palatino Linotype" w:hAnsi="Palatino Linotype"/>
          <w:i/>
          <w:color w:val="000000" w:themeColor="text1"/>
          <w:sz w:val="22"/>
        </w:rPr>
        <w:lastRenderedPageBreak/>
        <w:t>“</w:t>
      </w:r>
      <w:r w:rsidR="00236010" w:rsidRPr="00236010">
        <w:rPr>
          <w:rFonts w:ascii="Palatino Linotype" w:hAnsi="Palatino Linotype"/>
          <w:i/>
          <w:color w:val="000000" w:themeColor="text1"/>
          <w:sz w:val="22"/>
        </w:rPr>
        <w:t>Artículo 149.- Las oficialías se dividirán en mediadoras-conciliadoras y calificadoras.</w:t>
      </w:r>
    </w:p>
    <w:p w:rsidR="00DC4A3F" w:rsidRPr="00236010" w:rsidRDefault="00DC4A3F" w:rsidP="00306BCF">
      <w:pPr>
        <w:spacing w:line="360" w:lineRule="auto"/>
        <w:ind w:left="709" w:right="757"/>
        <w:jc w:val="both"/>
        <w:rPr>
          <w:rFonts w:ascii="Palatino Linotype" w:hAnsi="Palatino Linotype"/>
          <w:i/>
          <w:color w:val="000000" w:themeColor="text1"/>
          <w:sz w:val="22"/>
        </w:rPr>
      </w:pPr>
    </w:p>
    <w:p w:rsidR="00DC4A3F" w:rsidRDefault="00236010" w:rsidP="00306BCF">
      <w:pPr>
        <w:pStyle w:val="Prrafodelista"/>
        <w:numPr>
          <w:ilvl w:val="0"/>
          <w:numId w:val="8"/>
        </w:numPr>
        <w:spacing w:line="360" w:lineRule="auto"/>
        <w:ind w:right="757"/>
        <w:jc w:val="both"/>
        <w:rPr>
          <w:rFonts w:ascii="Palatino Linotype" w:hAnsi="Palatino Linotype"/>
          <w:i/>
          <w:color w:val="000000" w:themeColor="text1"/>
          <w:sz w:val="22"/>
        </w:rPr>
      </w:pPr>
      <w:r w:rsidRPr="00DC4A3F">
        <w:rPr>
          <w:rFonts w:ascii="Palatino Linotype" w:hAnsi="Palatino Linotype"/>
          <w:i/>
          <w:color w:val="000000" w:themeColor="text1"/>
          <w:sz w:val="22"/>
        </w:rPr>
        <w:t>Para ser Oficial Mediador-Conciliador, se requiere:</w:t>
      </w:r>
    </w:p>
    <w:p w:rsidR="00DC4A3F" w:rsidRPr="00DC4A3F" w:rsidRDefault="00DC4A3F" w:rsidP="00306BCF">
      <w:pPr>
        <w:spacing w:line="360" w:lineRule="auto"/>
        <w:ind w:left="709" w:right="757"/>
        <w:jc w:val="both"/>
        <w:rPr>
          <w:rFonts w:ascii="Palatino Linotype" w:hAnsi="Palatino Linotype"/>
          <w:i/>
          <w:color w:val="000000" w:themeColor="text1"/>
          <w:sz w:val="22"/>
        </w:rPr>
      </w:pPr>
    </w:p>
    <w:p w:rsidR="00DC4A3F" w:rsidRPr="00DC4A3F" w:rsidRDefault="00236010" w:rsidP="00306BCF">
      <w:pPr>
        <w:pStyle w:val="Prrafodelista"/>
        <w:numPr>
          <w:ilvl w:val="0"/>
          <w:numId w:val="9"/>
        </w:numPr>
        <w:spacing w:line="360" w:lineRule="auto"/>
        <w:ind w:left="993" w:right="757" w:hanging="284"/>
        <w:jc w:val="both"/>
        <w:rPr>
          <w:rFonts w:ascii="Palatino Linotype" w:hAnsi="Palatino Linotype"/>
          <w:i/>
          <w:color w:val="000000" w:themeColor="text1"/>
          <w:sz w:val="22"/>
        </w:rPr>
      </w:pPr>
      <w:r w:rsidRPr="00DC4A3F">
        <w:rPr>
          <w:rFonts w:ascii="Palatino Linotype" w:hAnsi="Palatino Linotype"/>
          <w:i/>
          <w:color w:val="000000" w:themeColor="text1"/>
          <w:sz w:val="22"/>
        </w:rPr>
        <w:t>Ser ciudadano mexicano, en pleno ejercicio de sus derechos;</w:t>
      </w:r>
    </w:p>
    <w:p w:rsidR="00DC4A3F" w:rsidRDefault="00236010" w:rsidP="00306BCF">
      <w:pPr>
        <w:pStyle w:val="Prrafodelista"/>
        <w:numPr>
          <w:ilvl w:val="0"/>
          <w:numId w:val="9"/>
        </w:numPr>
        <w:spacing w:line="360" w:lineRule="auto"/>
        <w:ind w:left="993" w:right="757" w:hanging="284"/>
        <w:jc w:val="both"/>
        <w:rPr>
          <w:rFonts w:ascii="Palatino Linotype" w:hAnsi="Palatino Linotype"/>
          <w:i/>
          <w:color w:val="000000" w:themeColor="text1"/>
          <w:sz w:val="22"/>
        </w:rPr>
      </w:pPr>
      <w:r w:rsidRPr="00DC4A3F">
        <w:rPr>
          <w:rFonts w:ascii="Palatino Linotype" w:hAnsi="Palatino Linotype"/>
          <w:i/>
          <w:color w:val="000000" w:themeColor="text1"/>
          <w:sz w:val="22"/>
        </w:rPr>
        <w:t>No haber sido condenado por delito intencional;</w:t>
      </w:r>
    </w:p>
    <w:p w:rsidR="00DC4A3F" w:rsidRDefault="00236010" w:rsidP="00306BCF">
      <w:pPr>
        <w:pStyle w:val="Prrafodelista"/>
        <w:numPr>
          <w:ilvl w:val="0"/>
          <w:numId w:val="9"/>
        </w:numPr>
        <w:spacing w:line="360" w:lineRule="auto"/>
        <w:ind w:left="993" w:right="757" w:hanging="284"/>
        <w:jc w:val="both"/>
        <w:rPr>
          <w:rFonts w:ascii="Palatino Linotype" w:hAnsi="Palatino Linotype"/>
          <w:i/>
          <w:color w:val="000000" w:themeColor="text1"/>
          <w:sz w:val="22"/>
        </w:rPr>
      </w:pPr>
      <w:r w:rsidRPr="00DC4A3F">
        <w:rPr>
          <w:rFonts w:ascii="Palatino Linotype" w:hAnsi="Palatino Linotype"/>
          <w:i/>
          <w:color w:val="000000" w:themeColor="text1"/>
          <w:sz w:val="22"/>
        </w:rPr>
        <w:t>Ser de reconocida buena conducta y solvencia moral;</w:t>
      </w:r>
    </w:p>
    <w:p w:rsidR="00DC4A3F" w:rsidRDefault="00236010" w:rsidP="00306BCF">
      <w:pPr>
        <w:pStyle w:val="Prrafodelista"/>
        <w:numPr>
          <w:ilvl w:val="0"/>
          <w:numId w:val="9"/>
        </w:numPr>
        <w:spacing w:line="360" w:lineRule="auto"/>
        <w:ind w:left="993" w:right="757" w:hanging="284"/>
        <w:jc w:val="both"/>
        <w:rPr>
          <w:rFonts w:ascii="Palatino Linotype" w:hAnsi="Palatino Linotype"/>
          <w:i/>
          <w:color w:val="000000" w:themeColor="text1"/>
          <w:sz w:val="22"/>
        </w:rPr>
      </w:pPr>
      <w:r w:rsidRPr="00DC4A3F">
        <w:rPr>
          <w:rFonts w:ascii="Palatino Linotype" w:hAnsi="Palatino Linotype"/>
          <w:i/>
          <w:color w:val="000000" w:themeColor="text1"/>
          <w:sz w:val="22"/>
        </w:rPr>
        <w:t>Tener cuando menos treinta años al día de su designación;</w:t>
      </w:r>
    </w:p>
    <w:p w:rsidR="00DC4A3F" w:rsidRDefault="00236010" w:rsidP="00306BCF">
      <w:pPr>
        <w:pStyle w:val="Prrafodelista"/>
        <w:numPr>
          <w:ilvl w:val="0"/>
          <w:numId w:val="9"/>
        </w:numPr>
        <w:spacing w:line="360" w:lineRule="auto"/>
        <w:ind w:left="993" w:right="757" w:hanging="284"/>
        <w:jc w:val="both"/>
        <w:rPr>
          <w:rFonts w:ascii="Palatino Linotype" w:hAnsi="Palatino Linotype"/>
          <w:i/>
          <w:color w:val="000000" w:themeColor="text1"/>
          <w:sz w:val="22"/>
        </w:rPr>
      </w:pPr>
      <w:r w:rsidRPr="00DC4A3F">
        <w:rPr>
          <w:rFonts w:ascii="Palatino Linotype" w:hAnsi="Palatino Linotype"/>
          <w:i/>
          <w:color w:val="000000" w:themeColor="text1"/>
          <w:sz w:val="22"/>
        </w:rPr>
        <w:t>Ser licenciado en derecho, en psicología, en sociología, en antropología, en trabajo</w:t>
      </w:r>
      <w:r w:rsidR="00DC4A3F" w:rsidRPr="00DC4A3F">
        <w:rPr>
          <w:rFonts w:ascii="Palatino Linotype" w:hAnsi="Palatino Linotype"/>
          <w:i/>
          <w:color w:val="000000" w:themeColor="text1"/>
          <w:sz w:val="22"/>
        </w:rPr>
        <w:t xml:space="preserve"> </w:t>
      </w:r>
      <w:r w:rsidRPr="00DC4A3F">
        <w:rPr>
          <w:rFonts w:ascii="Palatino Linotype" w:hAnsi="Palatino Linotype"/>
          <w:i/>
          <w:color w:val="000000" w:themeColor="text1"/>
          <w:sz w:val="22"/>
        </w:rPr>
        <w:t>social, o en comunicaciones y tener acreditados los es</w:t>
      </w:r>
      <w:r w:rsidR="00DC4A3F">
        <w:rPr>
          <w:rFonts w:ascii="Palatino Linotype" w:hAnsi="Palatino Linotype"/>
          <w:i/>
          <w:color w:val="000000" w:themeColor="text1"/>
          <w:sz w:val="22"/>
        </w:rPr>
        <w:t xml:space="preserve">tudios en materia de mediación; </w:t>
      </w:r>
      <w:r w:rsidRPr="00DC4A3F">
        <w:rPr>
          <w:rFonts w:ascii="Palatino Linotype" w:hAnsi="Palatino Linotype"/>
          <w:i/>
          <w:color w:val="000000" w:themeColor="text1"/>
          <w:sz w:val="22"/>
        </w:rPr>
        <w:t>y</w:t>
      </w:r>
    </w:p>
    <w:p w:rsidR="00DB1B54" w:rsidRPr="00DC4A3F" w:rsidRDefault="00236010" w:rsidP="00306BCF">
      <w:pPr>
        <w:pStyle w:val="Prrafodelista"/>
        <w:numPr>
          <w:ilvl w:val="0"/>
          <w:numId w:val="9"/>
        </w:numPr>
        <w:spacing w:line="360" w:lineRule="auto"/>
        <w:ind w:left="993" w:right="757" w:hanging="284"/>
        <w:jc w:val="both"/>
        <w:rPr>
          <w:rFonts w:ascii="Palatino Linotype" w:hAnsi="Palatino Linotype" w:cs="Arial"/>
          <w:i/>
          <w:sz w:val="22"/>
        </w:rPr>
      </w:pPr>
      <w:r w:rsidRPr="00DC4A3F">
        <w:rPr>
          <w:rFonts w:ascii="Palatino Linotype" w:hAnsi="Palatino Linotype"/>
          <w:b/>
          <w:i/>
          <w:color w:val="000000" w:themeColor="text1"/>
          <w:sz w:val="22"/>
        </w:rPr>
        <w:t>Estar certificado por el Centro de Mediación, Conciliación y de Justicia Restaurativa del</w:t>
      </w:r>
      <w:r w:rsidR="00DC4A3F" w:rsidRPr="00DC4A3F">
        <w:rPr>
          <w:rFonts w:ascii="Palatino Linotype" w:hAnsi="Palatino Linotype"/>
          <w:b/>
          <w:i/>
          <w:color w:val="000000" w:themeColor="text1"/>
          <w:sz w:val="22"/>
        </w:rPr>
        <w:t xml:space="preserve"> </w:t>
      </w:r>
      <w:r w:rsidRPr="00DC4A3F">
        <w:rPr>
          <w:rFonts w:ascii="Palatino Linotype" w:hAnsi="Palatino Linotype"/>
          <w:b/>
          <w:i/>
          <w:color w:val="000000" w:themeColor="text1"/>
          <w:sz w:val="22"/>
        </w:rPr>
        <w:t>Poder Judicial del Estado de México</w:t>
      </w:r>
      <w:r w:rsidR="00DB1B54" w:rsidRPr="00DC4A3F">
        <w:rPr>
          <w:rFonts w:ascii="Palatino Linotype" w:hAnsi="Palatino Linotype" w:cs="Arial"/>
          <w:i/>
          <w:sz w:val="22"/>
        </w:rPr>
        <w:t>.”</w:t>
      </w:r>
    </w:p>
    <w:p w:rsidR="009E602F" w:rsidRPr="00BE15AA" w:rsidRDefault="009E602F" w:rsidP="00306BCF">
      <w:pPr>
        <w:spacing w:line="360" w:lineRule="auto"/>
        <w:ind w:left="851" w:right="902"/>
        <w:jc w:val="both"/>
        <w:rPr>
          <w:rFonts w:ascii="Palatino Linotype" w:hAnsi="Palatino Linotype" w:cs="Arial"/>
        </w:rPr>
      </w:pPr>
    </w:p>
    <w:p w:rsidR="005E0A4D" w:rsidRDefault="00CD0887" w:rsidP="00306BCF">
      <w:pPr>
        <w:spacing w:line="360" w:lineRule="auto"/>
        <w:jc w:val="both"/>
        <w:rPr>
          <w:rFonts w:ascii="Palatino Linotype" w:hAnsi="Palatino Linotype" w:cs="Arial"/>
        </w:rPr>
      </w:pPr>
      <w:r w:rsidRPr="00BE15AA">
        <w:rPr>
          <w:rFonts w:ascii="Palatino Linotype" w:hAnsi="Palatino Linotype" w:cs="Arial"/>
        </w:rPr>
        <w:t>En ese sentido</w:t>
      </w:r>
      <w:r w:rsidR="004C6E5D" w:rsidRPr="00BE15AA">
        <w:rPr>
          <w:rFonts w:ascii="Palatino Linotype" w:hAnsi="Palatino Linotype" w:cs="Arial"/>
        </w:rPr>
        <w:t>,</w:t>
      </w:r>
      <w:r w:rsidRPr="00BE15AA">
        <w:rPr>
          <w:rFonts w:ascii="Palatino Linotype" w:hAnsi="Palatino Linotype" w:cs="Arial"/>
        </w:rPr>
        <w:t xml:space="preserve"> del precepto normativo inserto, </w:t>
      </w:r>
      <w:r w:rsidR="005E0A4D">
        <w:rPr>
          <w:rFonts w:ascii="Palatino Linotype" w:hAnsi="Palatino Linotype" w:cs="Arial"/>
        </w:rPr>
        <w:t xml:space="preserve">no se advierte salvedad alguna que permita o faculte al </w:t>
      </w:r>
      <w:r w:rsidR="005E0A4D" w:rsidRPr="005E0A4D">
        <w:rPr>
          <w:rFonts w:ascii="Palatino Linotype" w:hAnsi="Palatino Linotype" w:cs="Arial"/>
          <w:b/>
        </w:rPr>
        <w:t>SUJETO OBLIGADO</w:t>
      </w:r>
      <w:r w:rsidR="005E0A4D">
        <w:rPr>
          <w:rFonts w:ascii="Palatino Linotype" w:hAnsi="Palatino Linotype" w:cs="Arial"/>
        </w:rPr>
        <w:t xml:space="preserve"> de otorgar plazos para la entrega posterior de los documentos que acrediten a los servidores públicos reunir los requisitos para ocupar un cargo.</w:t>
      </w:r>
    </w:p>
    <w:p w:rsidR="005E0A4D" w:rsidRDefault="005E0A4D" w:rsidP="00306BCF">
      <w:pPr>
        <w:spacing w:line="360" w:lineRule="auto"/>
        <w:jc w:val="both"/>
        <w:rPr>
          <w:rFonts w:ascii="Palatino Linotype" w:hAnsi="Palatino Linotype" w:cs="Arial"/>
        </w:rPr>
      </w:pPr>
    </w:p>
    <w:p w:rsidR="005E0A4D" w:rsidRDefault="005E0A4D" w:rsidP="00306BCF">
      <w:pPr>
        <w:spacing w:line="360" w:lineRule="auto"/>
        <w:jc w:val="both"/>
        <w:rPr>
          <w:rFonts w:ascii="Palatino Linotype" w:hAnsi="Palatino Linotype" w:cs="Arial"/>
        </w:rPr>
      </w:pPr>
      <w:r>
        <w:rPr>
          <w:rFonts w:ascii="Palatino Linotype" w:hAnsi="Palatino Linotype" w:cs="Arial"/>
        </w:rPr>
        <w:t>Por ello, se desprende</w:t>
      </w:r>
      <w:r w:rsidR="00CD0887" w:rsidRPr="00BE15AA">
        <w:rPr>
          <w:rFonts w:ascii="Palatino Linotype" w:hAnsi="Palatino Linotype" w:cs="Arial"/>
        </w:rPr>
        <w:t xml:space="preserve"> que </w:t>
      </w:r>
      <w:r w:rsidR="00CD0887" w:rsidRPr="00BE15AA">
        <w:rPr>
          <w:rFonts w:ascii="Palatino Linotype" w:hAnsi="Palatino Linotype" w:cs="Arial"/>
          <w:b/>
        </w:rPr>
        <w:t>EL SUJETO OBLIGADO</w:t>
      </w:r>
      <w:r w:rsidR="00CD0887" w:rsidRPr="00BE15AA">
        <w:rPr>
          <w:rFonts w:ascii="Palatino Linotype" w:hAnsi="Palatino Linotype" w:cs="Arial"/>
        </w:rPr>
        <w:t xml:space="preserve"> se encuentra constreñido a generar, poseer y administrar la información solicitada por </w:t>
      </w:r>
      <w:r w:rsidR="00CD0887" w:rsidRPr="00BE15AA">
        <w:rPr>
          <w:rFonts w:ascii="Palatino Linotype" w:hAnsi="Palatino Linotype" w:cs="Arial"/>
          <w:b/>
        </w:rPr>
        <w:t xml:space="preserve">LA RECURRENTE </w:t>
      </w:r>
      <w:r w:rsidR="00CD0887" w:rsidRPr="00BE15AA">
        <w:rPr>
          <w:rFonts w:ascii="Palatino Linotype" w:hAnsi="Palatino Linotype" w:cs="Arial"/>
        </w:rPr>
        <w:t xml:space="preserve">debido a que forma parte de </w:t>
      </w:r>
      <w:r w:rsidR="00632B46">
        <w:rPr>
          <w:rFonts w:ascii="Palatino Linotype" w:hAnsi="Palatino Linotype" w:cs="Arial"/>
        </w:rPr>
        <w:t>los requisitos indefectibles para ocupar el cargo de Oficial Mediador Conciliador</w:t>
      </w:r>
      <w:r w:rsidR="00CD0887" w:rsidRPr="00BE15AA">
        <w:rPr>
          <w:rFonts w:ascii="Palatino Linotype" w:hAnsi="Palatino Linotype" w:cs="Arial"/>
        </w:rPr>
        <w:t xml:space="preserve">; </w:t>
      </w:r>
      <w:r w:rsidR="00632B46">
        <w:rPr>
          <w:rFonts w:ascii="Palatino Linotype" w:hAnsi="Palatino Linotype" w:cs="Arial"/>
        </w:rPr>
        <w:t xml:space="preserve">y toda vez que </w:t>
      </w:r>
      <w:r w:rsidR="00632B46" w:rsidRPr="00632B46">
        <w:rPr>
          <w:rFonts w:ascii="Palatino Linotype" w:hAnsi="Palatino Linotype" w:cs="Arial"/>
          <w:b/>
        </w:rPr>
        <w:t>EL SUJETO OBLIGADO</w:t>
      </w:r>
      <w:r w:rsidR="00632B46">
        <w:rPr>
          <w:rFonts w:ascii="Palatino Linotype" w:hAnsi="Palatino Linotype" w:cs="Arial"/>
        </w:rPr>
        <w:t xml:space="preserve"> asume dicha condición para la señalada servidora pública es que se colige que el documento debe </w:t>
      </w:r>
      <w:r w:rsidR="00632B46">
        <w:rPr>
          <w:rFonts w:ascii="Palatino Linotype" w:hAnsi="Palatino Linotype" w:cs="Arial"/>
        </w:rPr>
        <w:lastRenderedPageBreak/>
        <w:t>por derecho,</w:t>
      </w:r>
      <w:r>
        <w:rPr>
          <w:rFonts w:ascii="Palatino Linotype" w:hAnsi="Palatino Linotype" w:cs="Arial"/>
        </w:rPr>
        <w:t xml:space="preserve"> obrar en los archivos del éste de conformidad a lo dispuesto por el artículo 19 de la Ley de </w:t>
      </w:r>
      <w:r w:rsidRPr="00294F8D">
        <w:rPr>
          <w:rFonts w:ascii="Palatino Linotype" w:hAnsi="Palatino Linotype" w:cs="Arial"/>
        </w:rPr>
        <w:t>Transparencia y Acceso a la Información Pública de</w:t>
      </w:r>
      <w:r>
        <w:rPr>
          <w:rFonts w:ascii="Palatino Linotype" w:hAnsi="Palatino Linotype" w:cs="Arial"/>
        </w:rPr>
        <w:t xml:space="preserve">l Estado de México y Municipios, en el que se </w:t>
      </w:r>
      <w:r w:rsidRPr="005E0A4D">
        <w:rPr>
          <w:rFonts w:ascii="Palatino Linotype" w:hAnsi="Palatino Linotype" w:cs="Arial"/>
        </w:rPr>
        <w:t>presume que la información debe existir si se refiere a las facultades, competencias y funciones que los</w:t>
      </w:r>
      <w:r>
        <w:rPr>
          <w:rFonts w:ascii="Palatino Linotype" w:hAnsi="Palatino Linotype" w:cs="Arial"/>
        </w:rPr>
        <w:t xml:space="preserve"> </w:t>
      </w:r>
      <w:r w:rsidRPr="005E0A4D">
        <w:rPr>
          <w:rFonts w:ascii="Palatino Linotype" w:hAnsi="Palatino Linotype" w:cs="Arial"/>
        </w:rPr>
        <w:t>ordenamientos jurídicos aplicables otorgan a los sujetos obligados.</w:t>
      </w:r>
    </w:p>
    <w:p w:rsidR="005E0A4D" w:rsidRPr="005E0A4D" w:rsidRDefault="005E0A4D" w:rsidP="00306BCF">
      <w:pPr>
        <w:spacing w:line="360" w:lineRule="auto"/>
        <w:jc w:val="both"/>
        <w:rPr>
          <w:rFonts w:ascii="Palatino Linotype" w:hAnsi="Palatino Linotype" w:cs="Arial"/>
        </w:rPr>
      </w:pPr>
    </w:p>
    <w:p w:rsidR="00D178B3" w:rsidRPr="00294F8D" w:rsidRDefault="00D178B3" w:rsidP="00306BCF">
      <w:pPr>
        <w:spacing w:line="360" w:lineRule="auto"/>
        <w:jc w:val="both"/>
        <w:rPr>
          <w:rFonts w:ascii="Palatino Linotype" w:hAnsi="Palatino Linotype" w:cs="Arial"/>
        </w:rPr>
      </w:pPr>
      <w:r>
        <w:rPr>
          <w:rFonts w:ascii="Palatino Linotype" w:hAnsi="Palatino Linotype" w:cs="Arial"/>
        </w:rPr>
        <w:t>De igual forma se debe atender a lo dispuesto por el</w:t>
      </w:r>
      <w:r w:rsidRPr="00294F8D">
        <w:rPr>
          <w:rFonts w:ascii="Palatino Linotype" w:hAnsi="Palatino Linotype" w:cs="Arial"/>
        </w:rPr>
        <w:t xml:space="preserve"> artículo 12 de la Ley de </w:t>
      </w:r>
      <w:r w:rsidR="005E0A4D">
        <w:rPr>
          <w:rFonts w:ascii="Palatino Linotype" w:hAnsi="Palatino Linotype" w:cs="Arial"/>
        </w:rPr>
        <w:t xml:space="preserve">la materia, </w:t>
      </w:r>
      <w:r w:rsidRPr="00294F8D">
        <w:rPr>
          <w:rFonts w:ascii="Palatino Linotype" w:hAnsi="Palatino Linotype" w:cs="Arial"/>
        </w:rPr>
        <w:t>se destaca que quienes generen, recopilen, administren, manejen, procesen, archiven o conserven información pública serán responsables de ésta; vinculando inminentemente al servidor público con los documentos que por el ejercicio de sus funciones obra en su poder</w:t>
      </w:r>
      <w:r>
        <w:rPr>
          <w:rFonts w:ascii="Palatino Linotype" w:hAnsi="Palatino Linotype" w:cs="Arial"/>
        </w:rPr>
        <w:t>,</w:t>
      </w:r>
      <w:r w:rsidRPr="00294F8D">
        <w:rPr>
          <w:rFonts w:ascii="Palatino Linotype" w:hAnsi="Palatino Linotype" w:cs="Arial"/>
        </w:rPr>
        <w:t xml:space="preserve"> por lo que, impone un compromiso en su cuidado y resguardo.</w:t>
      </w:r>
    </w:p>
    <w:p w:rsidR="00D178B3" w:rsidRPr="00294F8D" w:rsidRDefault="00D178B3" w:rsidP="00306BCF">
      <w:pPr>
        <w:spacing w:line="360" w:lineRule="auto"/>
        <w:jc w:val="both"/>
        <w:rPr>
          <w:rFonts w:ascii="Palatino Linotype" w:hAnsi="Palatino Linotype" w:cs="Arial"/>
        </w:rPr>
      </w:pPr>
    </w:p>
    <w:p w:rsidR="00D178B3" w:rsidRPr="00294F8D" w:rsidRDefault="00D178B3" w:rsidP="00306BCF">
      <w:pPr>
        <w:spacing w:line="360" w:lineRule="auto"/>
        <w:jc w:val="both"/>
        <w:rPr>
          <w:rFonts w:ascii="Palatino Linotype" w:hAnsi="Palatino Linotype" w:cs="Arial"/>
        </w:rPr>
      </w:pPr>
      <w:r w:rsidRPr="00294F8D">
        <w:rPr>
          <w:rFonts w:ascii="Palatino Linotype" w:hAnsi="Palatino Linotype" w:cs="Arial"/>
        </w:rPr>
        <w:t>Por otra parte, tenemos lo establecido en el artículo 169, relativo a que cuando la información no se encuentre en los archivos del Sujeto Obligado, el Comité de Transparencia en consecuencia deberá proceder a la emisión de un Acuerdo de Inexistencia, debidamente fundado y motivado en el que se detallen las razones por las cuales no existe la información a través del siguiente procedimiento:</w:t>
      </w:r>
    </w:p>
    <w:p w:rsidR="00D178B3" w:rsidRPr="00294F8D" w:rsidRDefault="00D178B3" w:rsidP="00306BCF">
      <w:pPr>
        <w:spacing w:line="360" w:lineRule="auto"/>
        <w:jc w:val="both"/>
        <w:rPr>
          <w:rFonts w:ascii="Palatino Linotype" w:hAnsi="Palatino Linotype" w:cs="Arial"/>
        </w:rPr>
      </w:pPr>
    </w:p>
    <w:p w:rsidR="00D178B3" w:rsidRPr="00294F8D" w:rsidRDefault="00D178B3" w:rsidP="00306BCF">
      <w:pPr>
        <w:spacing w:line="360" w:lineRule="auto"/>
        <w:ind w:left="709" w:right="757"/>
        <w:jc w:val="both"/>
        <w:rPr>
          <w:rFonts w:ascii="Palatino Linotype" w:hAnsi="Palatino Linotype" w:cs="Arial"/>
          <w:i/>
          <w:sz w:val="22"/>
        </w:rPr>
      </w:pPr>
      <w:r w:rsidRPr="00294F8D">
        <w:rPr>
          <w:rFonts w:ascii="Palatino Linotype" w:hAnsi="Palatino Linotype" w:cs="Arial"/>
          <w:i/>
          <w:sz w:val="22"/>
        </w:rPr>
        <w:t>I. Analizará el caso y tomará las medidas necesarias para localizar la información;</w:t>
      </w:r>
    </w:p>
    <w:p w:rsidR="00D178B3" w:rsidRPr="00294F8D" w:rsidRDefault="00D178B3" w:rsidP="00306BCF">
      <w:pPr>
        <w:spacing w:line="360" w:lineRule="auto"/>
        <w:ind w:left="709" w:right="757"/>
        <w:jc w:val="both"/>
        <w:rPr>
          <w:rFonts w:ascii="Palatino Linotype" w:hAnsi="Palatino Linotype" w:cs="Arial"/>
          <w:i/>
          <w:sz w:val="22"/>
        </w:rPr>
      </w:pPr>
    </w:p>
    <w:p w:rsidR="00D178B3" w:rsidRPr="00294F8D" w:rsidRDefault="00D178B3" w:rsidP="00306BCF">
      <w:pPr>
        <w:spacing w:line="360" w:lineRule="auto"/>
        <w:ind w:left="709" w:right="757"/>
        <w:jc w:val="both"/>
        <w:rPr>
          <w:rFonts w:ascii="Palatino Linotype" w:hAnsi="Palatino Linotype" w:cs="Arial"/>
          <w:i/>
          <w:sz w:val="22"/>
        </w:rPr>
      </w:pPr>
      <w:r w:rsidRPr="00294F8D">
        <w:rPr>
          <w:rFonts w:ascii="Palatino Linotype" w:hAnsi="Palatino Linotype" w:cs="Arial"/>
          <w:i/>
          <w:sz w:val="22"/>
        </w:rPr>
        <w:t>II. Expedirá una resolución que confirme la inexistencia del documento;</w:t>
      </w:r>
    </w:p>
    <w:p w:rsidR="00D178B3" w:rsidRPr="00294F8D" w:rsidRDefault="00D178B3" w:rsidP="00306BCF">
      <w:pPr>
        <w:spacing w:line="360" w:lineRule="auto"/>
        <w:ind w:left="709" w:right="757"/>
        <w:jc w:val="both"/>
        <w:rPr>
          <w:rFonts w:ascii="Palatino Linotype" w:hAnsi="Palatino Linotype" w:cs="Arial"/>
          <w:i/>
          <w:sz w:val="22"/>
        </w:rPr>
      </w:pPr>
    </w:p>
    <w:p w:rsidR="00D178B3" w:rsidRPr="00294F8D" w:rsidRDefault="00D178B3" w:rsidP="00306BCF">
      <w:pPr>
        <w:spacing w:line="360" w:lineRule="auto"/>
        <w:ind w:left="709" w:right="757"/>
        <w:jc w:val="both"/>
        <w:rPr>
          <w:rFonts w:ascii="Palatino Linotype" w:hAnsi="Palatino Linotype" w:cs="Arial"/>
          <w:i/>
          <w:sz w:val="22"/>
        </w:rPr>
      </w:pPr>
      <w:r w:rsidRPr="00294F8D">
        <w:rPr>
          <w:rFonts w:ascii="Palatino Linotype" w:hAnsi="Palatino Linotype" w:cs="Arial"/>
          <w:i/>
          <w:sz w:val="22"/>
        </w:rPr>
        <w:lastRenderedPageBreak/>
        <w:t>III. Ordenará, siempre que sea materialmente posible, que se genere o se reponga la información en caso de que ésta tuviera que existir en la medida que deriva del ejercicio de sus facultades, competencias o funciones, o que previa acreditación de la imposibilidad de su generación, exponga de forma fundada y motivada, las razones por las cuales en el caso particular no ejerció dichas facultades, competencias o funciones, lo cual notificará al solicitante a través de la Unidad de Transparencia; y</w:t>
      </w:r>
    </w:p>
    <w:p w:rsidR="00D178B3" w:rsidRPr="00294F8D" w:rsidRDefault="00D178B3" w:rsidP="00306BCF">
      <w:pPr>
        <w:spacing w:line="360" w:lineRule="auto"/>
        <w:ind w:left="709" w:right="757"/>
        <w:jc w:val="both"/>
        <w:rPr>
          <w:rFonts w:ascii="Palatino Linotype" w:hAnsi="Palatino Linotype" w:cs="Arial"/>
          <w:i/>
          <w:sz w:val="22"/>
        </w:rPr>
      </w:pPr>
    </w:p>
    <w:p w:rsidR="00D178B3" w:rsidRPr="00294F8D" w:rsidRDefault="00D178B3" w:rsidP="00306BCF">
      <w:pPr>
        <w:spacing w:line="360" w:lineRule="auto"/>
        <w:ind w:left="709" w:right="757"/>
        <w:jc w:val="both"/>
        <w:rPr>
          <w:rFonts w:ascii="Palatino Linotype" w:hAnsi="Palatino Linotype" w:cs="Arial"/>
          <w:i/>
          <w:sz w:val="22"/>
        </w:rPr>
      </w:pPr>
      <w:r w:rsidRPr="00294F8D">
        <w:rPr>
          <w:rFonts w:ascii="Palatino Linotype" w:hAnsi="Palatino Linotype" w:cs="Arial"/>
          <w:i/>
          <w:sz w:val="22"/>
        </w:rPr>
        <w:t>IV. Notificará al órgano interno de control o equivalente del sujeto obligado quien, en su caso, deberá iniciar el procedimiento de responsabilidad administrativa que corresponda.</w:t>
      </w:r>
    </w:p>
    <w:p w:rsidR="00D178B3" w:rsidRPr="00294F8D" w:rsidRDefault="00D178B3" w:rsidP="00306BCF">
      <w:pPr>
        <w:spacing w:line="360" w:lineRule="auto"/>
        <w:jc w:val="both"/>
        <w:rPr>
          <w:rFonts w:ascii="Palatino Linotype" w:hAnsi="Palatino Linotype" w:cs="Arial"/>
        </w:rPr>
      </w:pPr>
    </w:p>
    <w:p w:rsidR="00D178B3" w:rsidRPr="00294F8D" w:rsidRDefault="0014659B" w:rsidP="00306BCF">
      <w:pPr>
        <w:spacing w:line="360" w:lineRule="auto"/>
        <w:jc w:val="both"/>
        <w:rPr>
          <w:rFonts w:ascii="Palatino Linotype" w:hAnsi="Palatino Linotype" w:cs="Arial"/>
        </w:rPr>
      </w:pPr>
      <w:r>
        <w:rPr>
          <w:rFonts w:ascii="Palatino Linotype" w:hAnsi="Palatino Linotype" w:cs="Arial"/>
        </w:rPr>
        <w:t>Así, para el caso en particular</w:t>
      </w:r>
      <w:r w:rsidR="00D178B3" w:rsidRPr="00294F8D">
        <w:rPr>
          <w:rFonts w:ascii="Palatino Linotype" w:hAnsi="Palatino Linotype" w:cs="Arial"/>
        </w:rPr>
        <w:t xml:space="preserve">, tenemos que </w:t>
      </w:r>
      <w:r>
        <w:rPr>
          <w:rFonts w:ascii="Palatino Linotype" w:hAnsi="Palatino Linotype" w:cs="Arial"/>
        </w:rPr>
        <w:t>el documento requerido</w:t>
      </w:r>
      <w:r w:rsidR="00D178B3" w:rsidRPr="00294F8D">
        <w:rPr>
          <w:rFonts w:ascii="Palatino Linotype" w:hAnsi="Palatino Linotype" w:cs="Arial"/>
        </w:rPr>
        <w:t xml:space="preserve"> a través de </w:t>
      </w:r>
      <w:r w:rsidR="00D178B3">
        <w:rPr>
          <w:rFonts w:ascii="Palatino Linotype" w:hAnsi="Palatino Linotype" w:cs="Arial"/>
        </w:rPr>
        <w:t>la</w:t>
      </w:r>
      <w:r w:rsidR="00D178B3" w:rsidRPr="00294F8D">
        <w:rPr>
          <w:rFonts w:ascii="Palatino Linotype" w:hAnsi="Palatino Linotype" w:cs="Arial"/>
        </w:rPr>
        <w:t xml:space="preserve"> solicitud de acceso a la información pública </w:t>
      </w:r>
      <w:r>
        <w:rPr>
          <w:rFonts w:ascii="Palatino Linotype" w:hAnsi="Palatino Linotype" w:cs="Arial"/>
        </w:rPr>
        <w:t xml:space="preserve">no obra en los archivos del </w:t>
      </w:r>
      <w:r>
        <w:rPr>
          <w:rFonts w:ascii="Palatino Linotype" w:hAnsi="Palatino Linotype" w:cs="Arial"/>
          <w:b/>
        </w:rPr>
        <w:t xml:space="preserve">SUJETO OBLIGADO </w:t>
      </w:r>
      <w:r>
        <w:rPr>
          <w:rFonts w:ascii="Palatino Linotype" w:hAnsi="Palatino Linotype" w:cs="Arial"/>
        </w:rPr>
        <w:t>ya que de las manifestaciones por parte de éste, se advierte que le fue otorgada una pr</w:t>
      </w:r>
      <w:r w:rsidR="005E0A4D">
        <w:rPr>
          <w:rFonts w:ascii="Palatino Linotype" w:hAnsi="Palatino Linotype" w:cs="Arial"/>
        </w:rPr>
        <w:t>ó</w:t>
      </w:r>
      <w:r>
        <w:rPr>
          <w:rFonts w:ascii="Palatino Linotype" w:hAnsi="Palatino Linotype" w:cs="Arial"/>
        </w:rPr>
        <w:t>rroga a la servidora pública para la entrega del documento</w:t>
      </w:r>
      <w:r w:rsidR="00D178B3" w:rsidRPr="00294F8D">
        <w:rPr>
          <w:rFonts w:ascii="Palatino Linotype" w:hAnsi="Palatino Linotype" w:cs="Arial"/>
        </w:rPr>
        <w:t xml:space="preserve">; sin embargo, </w:t>
      </w:r>
      <w:r>
        <w:rPr>
          <w:rFonts w:ascii="Palatino Linotype" w:hAnsi="Palatino Linotype" w:cs="Arial"/>
        </w:rPr>
        <w:t>los</w:t>
      </w:r>
      <w:r w:rsidR="00D178B3" w:rsidRPr="00294F8D">
        <w:rPr>
          <w:rFonts w:ascii="Palatino Linotype" w:hAnsi="Palatino Linotype" w:cs="Arial"/>
        </w:rPr>
        <w:t xml:space="preserve"> efectos </w:t>
      </w:r>
      <w:r>
        <w:rPr>
          <w:rFonts w:ascii="Palatino Linotype" w:hAnsi="Palatino Linotype" w:cs="Arial"/>
        </w:rPr>
        <w:t xml:space="preserve">de dicho pronunciamiento </w:t>
      </w:r>
      <w:r w:rsidR="00D178B3" w:rsidRPr="00294F8D">
        <w:rPr>
          <w:rFonts w:ascii="Palatino Linotype" w:hAnsi="Palatino Linotype" w:cs="Arial"/>
        </w:rPr>
        <w:t>por sí no colma el derecho de acceso a la información de</w:t>
      </w:r>
      <w:r>
        <w:rPr>
          <w:rFonts w:ascii="Palatino Linotype" w:hAnsi="Palatino Linotype" w:cs="Arial"/>
        </w:rPr>
        <w:t xml:space="preserve"> </w:t>
      </w:r>
      <w:r w:rsidR="00D178B3" w:rsidRPr="00294F8D">
        <w:rPr>
          <w:rFonts w:ascii="Palatino Linotype" w:hAnsi="Palatino Linotype" w:cs="Arial"/>
        </w:rPr>
        <w:t>l</w:t>
      </w:r>
      <w:r>
        <w:rPr>
          <w:rFonts w:ascii="Palatino Linotype" w:hAnsi="Palatino Linotype" w:cs="Arial"/>
        </w:rPr>
        <w:t>a</w:t>
      </w:r>
      <w:r w:rsidR="00D178B3" w:rsidRPr="00294F8D">
        <w:rPr>
          <w:rFonts w:ascii="Palatino Linotype" w:hAnsi="Palatino Linotype" w:cs="Arial"/>
        </w:rPr>
        <w:t xml:space="preserve"> ciudadan</w:t>
      </w:r>
      <w:r>
        <w:rPr>
          <w:rFonts w:ascii="Palatino Linotype" w:hAnsi="Palatino Linotype" w:cs="Arial"/>
        </w:rPr>
        <w:t xml:space="preserve">a, </w:t>
      </w:r>
      <w:r w:rsidR="00D178B3" w:rsidRPr="00294F8D">
        <w:rPr>
          <w:rFonts w:ascii="Palatino Linotype" w:hAnsi="Palatino Linotype" w:cs="Arial"/>
        </w:rPr>
        <w:t xml:space="preserve">ya que el Acuerdo de Inexistencia por parte del Comité de Transparencia </w:t>
      </w:r>
      <w:r w:rsidR="00FC412D">
        <w:rPr>
          <w:rFonts w:ascii="Palatino Linotype" w:hAnsi="Palatino Linotype" w:cs="Arial"/>
        </w:rPr>
        <w:t>otorga</w:t>
      </w:r>
      <w:r w:rsidR="00D178B3" w:rsidRPr="00294F8D">
        <w:rPr>
          <w:rFonts w:ascii="Palatino Linotype" w:hAnsi="Palatino Linotype" w:cs="Arial"/>
        </w:rPr>
        <w:t xml:space="preserve"> certeza de las motivos o razones por las cuales no se localizó la información y del proceso realizado para localizar la misma</w:t>
      </w:r>
      <w:r w:rsidR="00D178B3">
        <w:rPr>
          <w:rFonts w:ascii="Palatino Linotype" w:hAnsi="Palatino Linotype" w:cs="Arial"/>
        </w:rPr>
        <w:t>,</w:t>
      </w:r>
      <w:r w:rsidR="00D178B3" w:rsidRPr="00294F8D">
        <w:rPr>
          <w:rFonts w:ascii="Palatino Linotype" w:hAnsi="Palatino Linotype" w:cs="Arial"/>
        </w:rPr>
        <w:t xml:space="preserve"> acreditando en un primer momento la búsqueda exhaustiva y razonable de la información en las áreas administrativas, </w:t>
      </w:r>
      <w:r>
        <w:rPr>
          <w:rFonts w:ascii="Palatino Linotype" w:hAnsi="Palatino Linotype" w:cs="Arial"/>
        </w:rPr>
        <w:t xml:space="preserve">y las circunstancias </w:t>
      </w:r>
      <w:r w:rsidR="000D4E81">
        <w:rPr>
          <w:rFonts w:ascii="Palatino Linotype" w:hAnsi="Palatino Linotype" w:cs="Arial"/>
        </w:rPr>
        <w:t>por las cuales no se cuenta con la información</w:t>
      </w:r>
      <w:r w:rsidR="00D178B3">
        <w:rPr>
          <w:rFonts w:ascii="Palatino Linotype" w:hAnsi="Palatino Linotype" w:cs="Arial"/>
        </w:rPr>
        <w:t>.</w:t>
      </w:r>
    </w:p>
    <w:p w:rsidR="00D96D89" w:rsidRDefault="00D96D89" w:rsidP="00306BCF">
      <w:pPr>
        <w:spacing w:line="360" w:lineRule="auto"/>
        <w:ind w:right="49"/>
        <w:jc w:val="both"/>
        <w:rPr>
          <w:rFonts w:ascii="Palatino Linotype" w:hAnsi="Palatino Linotype" w:cs="Arial"/>
        </w:rPr>
      </w:pPr>
      <w:r>
        <w:rPr>
          <w:rFonts w:ascii="Palatino Linotype" w:hAnsi="Palatino Linotype" w:cs="Arial"/>
        </w:rPr>
        <w:t xml:space="preserve">Atento a los argumentos de hecho y de derecho anteriormente expuestos, la que suscribe emite </w:t>
      </w:r>
      <w:r>
        <w:rPr>
          <w:rFonts w:ascii="Palatino Linotype" w:hAnsi="Palatino Linotype" w:cs="Arial"/>
          <w:b/>
        </w:rPr>
        <w:t>VOTO PARTICULAR</w:t>
      </w:r>
      <w:r>
        <w:rPr>
          <w:rFonts w:ascii="Palatino Linotype" w:hAnsi="Palatino Linotype" w:cs="Arial"/>
        </w:rPr>
        <w:t>, puesto que se estima que debieron haberse precisado las consideraciones enunciadas en el presente voto</w:t>
      </w:r>
      <w:r w:rsidR="000D4E81">
        <w:rPr>
          <w:rFonts w:ascii="Palatino Linotype" w:hAnsi="Palatino Linotype" w:cs="Arial"/>
        </w:rPr>
        <w:t xml:space="preserve"> determinando </w:t>
      </w:r>
      <w:r w:rsidR="000D4E81" w:rsidRPr="000D4E81">
        <w:rPr>
          <w:rFonts w:ascii="Palatino Linotype" w:hAnsi="Palatino Linotype" w:cs="Arial"/>
          <w:b/>
        </w:rPr>
        <w:lastRenderedPageBreak/>
        <w:t>MODIFICAR</w:t>
      </w:r>
      <w:r w:rsidR="000D4E81">
        <w:rPr>
          <w:rFonts w:ascii="Palatino Linotype" w:hAnsi="Palatino Linotype" w:cs="Arial"/>
        </w:rPr>
        <w:t xml:space="preserve"> la respuesta del </w:t>
      </w:r>
      <w:r w:rsidR="000D4E81">
        <w:rPr>
          <w:rFonts w:ascii="Palatino Linotype" w:hAnsi="Palatino Linotype" w:cs="Arial"/>
          <w:b/>
        </w:rPr>
        <w:t xml:space="preserve">SUJETO OBLIGADO </w:t>
      </w:r>
      <w:r w:rsidR="000D4E81">
        <w:rPr>
          <w:rFonts w:ascii="Palatino Linotype" w:hAnsi="Palatino Linotype" w:cs="Arial"/>
        </w:rPr>
        <w:t>ordenándole la entrega del respectivo Acuerdo de Inexistencia de la Información</w:t>
      </w:r>
      <w:r w:rsidR="000D4E81">
        <w:rPr>
          <w:rFonts w:ascii="Palatino Linotype" w:hAnsi="Palatino Linotype" w:cs="Arial"/>
          <w:b/>
        </w:rPr>
        <w:t>,</w:t>
      </w:r>
      <w:r>
        <w:rPr>
          <w:rFonts w:ascii="Palatino Linotype" w:hAnsi="Palatino Linotype" w:cs="Arial"/>
        </w:rPr>
        <w:t xml:space="preserve"> en atención a los principios que consagra el artículo 9 de la Ley de Transparencia y Acceso a la Información Pública del Estado de México y Municipios.</w:t>
      </w:r>
    </w:p>
    <w:p w:rsidR="00306BCF" w:rsidRDefault="00306BCF" w:rsidP="00306BCF">
      <w:pPr>
        <w:spacing w:line="360" w:lineRule="auto"/>
        <w:ind w:right="49"/>
        <w:jc w:val="both"/>
        <w:rPr>
          <w:rFonts w:ascii="Palatino Linotype" w:hAnsi="Palatino Linotype" w:cs="Arial"/>
        </w:rPr>
      </w:pPr>
    </w:p>
    <w:p w:rsidR="00306BCF" w:rsidRDefault="00306BCF" w:rsidP="00306BCF">
      <w:pPr>
        <w:spacing w:line="360" w:lineRule="auto"/>
        <w:ind w:right="49"/>
        <w:jc w:val="both"/>
        <w:rPr>
          <w:rFonts w:ascii="Palatino Linotype" w:hAnsi="Palatino Linotype" w:cs="Arial"/>
        </w:rPr>
      </w:pPr>
    </w:p>
    <w:p w:rsidR="00306BCF" w:rsidRDefault="00306BCF" w:rsidP="00306BCF">
      <w:pPr>
        <w:spacing w:line="360" w:lineRule="auto"/>
        <w:ind w:right="49"/>
        <w:jc w:val="both"/>
        <w:rPr>
          <w:rFonts w:ascii="Palatino Linotype" w:hAnsi="Palatino Linotype" w:cs="Arial"/>
        </w:rPr>
      </w:pPr>
    </w:p>
    <w:p w:rsidR="00306BCF" w:rsidRPr="00F21E0E" w:rsidRDefault="00306BCF" w:rsidP="00306BCF">
      <w:pPr>
        <w:spacing w:line="360" w:lineRule="auto"/>
        <w:ind w:right="49"/>
        <w:jc w:val="both"/>
        <w:rPr>
          <w:rFonts w:ascii="Palatino Linotype" w:hAnsi="Palatino Linotype" w:cs="Arial"/>
        </w:rPr>
      </w:pPr>
    </w:p>
    <w:tbl>
      <w:tblPr>
        <w:tblW w:w="4342" w:type="dxa"/>
        <w:jc w:val="center"/>
        <w:tblLayout w:type="fixed"/>
        <w:tblLook w:val="04A0" w:firstRow="1" w:lastRow="0" w:firstColumn="1" w:lastColumn="0" w:noHBand="0" w:noVBand="1"/>
      </w:tblPr>
      <w:tblGrid>
        <w:gridCol w:w="4342"/>
      </w:tblGrid>
      <w:tr w:rsidR="008426D7" w:rsidRPr="00BE15AA" w:rsidTr="00927F42">
        <w:trPr>
          <w:trHeight w:val="1086"/>
          <w:jc w:val="center"/>
        </w:trPr>
        <w:tc>
          <w:tcPr>
            <w:tcW w:w="4342" w:type="dxa"/>
          </w:tcPr>
          <w:p w:rsidR="00F703DD" w:rsidRDefault="00F703DD" w:rsidP="00306BCF">
            <w:pPr>
              <w:jc w:val="center"/>
              <w:rPr>
                <w:rFonts w:ascii="Palatino Linotype" w:hAnsi="Palatino Linotype"/>
                <w:b/>
              </w:rPr>
            </w:pPr>
          </w:p>
          <w:p w:rsidR="00F703DD" w:rsidRDefault="00F703DD" w:rsidP="00306BCF">
            <w:pPr>
              <w:jc w:val="center"/>
              <w:rPr>
                <w:rFonts w:ascii="Palatino Linotype" w:hAnsi="Palatino Linotype"/>
                <w:b/>
              </w:rPr>
            </w:pPr>
          </w:p>
          <w:p w:rsidR="00F703DD" w:rsidRDefault="00F703DD" w:rsidP="00306BCF">
            <w:pPr>
              <w:jc w:val="center"/>
              <w:rPr>
                <w:rFonts w:ascii="Palatino Linotype" w:hAnsi="Palatino Linotype"/>
                <w:b/>
              </w:rPr>
            </w:pPr>
          </w:p>
          <w:p w:rsidR="00F703DD" w:rsidRDefault="00F703DD" w:rsidP="00306BCF">
            <w:pPr>
              <w:jc w:val="center"/>
              <w:rPr>
                <w:rFonts w:ascii="Palatino Linotype" w:hAnsi="Palatino Linotype"/>
                <w:b/>
              </w:rPr>
            </w:pPr>
          </w:p>
          <w:p w:rsidR="00F703DD" w:rsidRDefault="00F703DD" w:rsidP="00306BCF">
            <w:pPr>
              <w:jc w:val="center"/>
              <w:rPr>
                <w:rFonts w:ascii="Palatino Linotype" w:hAnsi="Palatino Linotype"/>
                <w:b/>
              </w:rPr>
            </w:pPr>
          </w:p>
          <w:p w:rsidR="00F703DD" w:rsidRDefault="00F703DD" w:rsidP="00306BCF">
            <w:pPr>
              <w:jc w:val="center"/>
              <w:rPr>
                <w:rFonts w:ascii="Palatino Linotype" w:hAnsi="Palatino Linotype"/>
                <w:b/>
              </w:rPr>
            </w:pPr>
          </w:p>
          <w:p w:rsidR="00F703DD" w:rsidRDefault="00F703DD" w:rsidP="00306BCF">
            <w:pPr>
              <w:jc w:val="center"/>
              <w:rPr>
                <w:rFonts w:ascii="Palatino Linotype" w:hAnsi="Palatino Linotype"/>
                <w:b/>
              </w:rPr>
            </w:pPr>
          </w:p>
          <w:p w:rsidR="00F703DD" w:rsidRDefault="00F703DD" w:rsidP="00306BCF">
            <w:pPr>
              <w:jc w:val="center"/>
              <w:rPr>
                <w:rFonts w:ascii="Palatino Linotype" w:hAnsi="Palatino Linotype"/>
                <w:b/>
              </w:rPr>
            </w:pPr>
          </w:p>
          <w:p w:rsidR="00F703DD" w:rsidRDefault="00F703DD" w:rsidP="00306BCF">
            <w:pPr>
              <w:jc w:val="center"/>
              <w:rPr>
                <w:rFonts w:ascii="Palatino Linotype" w:hAnsi="Palatino Linotype"/>
                <w:b/>
              </w:rPr>
            </w:pPr>
          </w:p>
          <w:p w:rsidR="008426D7" w:rsidRPr="00BE15AA" w:rsidRDefault="00F703DD" w:rsidP="00306BCF">
            <w:pPr>
              <w:jc w:val="center"/>
              <w:rPr>
                <w:rFonts w:ascii="Palatino Linotype" w:hAnsi="Palatino Linotype"/>
                <w:b/>
              </w:rPr>
            </w:pPr>
            <w:r>
              <w:rPr>
                <w:rFonts w:ascii="Palatino Linotype" w:hAnsi="Palatino Linotype"/>
                <w:b/>
              </w:rPr>
              <w:t xml:space="preserve">EVA </w:t>
            </w:r>
            <w:proofErr w:type="spellStart"/>
            <w:r>
              <w:rPr>
                <w:rFonts w:ascii="Palatino Linotype" w:hAnsi="Palatino Linotype"/>
                <w:b/>
              </w:rPr>
              <w:t>ABAID</w:t>
            </w:r>
            <w:proofErr w:type="spellEnd"/>
            <w:r>
              <w:rPr>
                <w:rFonts w:ascii="Palatino Linotype" w:hAnsi="Palatino Linotype"/>
                <w:b/>
              </w:rPr>
              <w:t xml:space="preserve"> </w:t>
            </w:r>
            <w:proofErr w:type="spellStart"/>
            <w:r>
              <w:rPr>
                <w:rFonts w:ascii="Palatino Linotype" w:hAnsi="Palatino Linotype"/>
                <w:b/>
              </w:rPr>
              <w:t>YAPUR</w:t>
            </w:r>
            <w:proofErr w:type="spellEnd"/>
          </w:p>
          <w:p w:rsidR="00D96D89" w:rsidRDefault="008426D7" w:rsidP="00F703DD">
            <w:pPr>
              <w:jc w:val="center"/>
              <w:rPr>
                <w:rFonts w:ascii="Palatino Linotype" w:hAnsi="Palatino Linotype"/>
                <w:b/>
              </w:rPr>
            </w:pPr>
            <w:r w:rsidRPr="00BE15AA">
              <w:rPr>
                <w:rFonts w:ascii="Palatino Linotype" w:hAnsi="Palatino Linotype"/>
                <w:b/>
              </w:rPr>
              <w:t>COMISIONADA</w:t>
            </w:r>
          </w:p>
          <w:p w:rsidR="007A68F0" w:rsidRPr="00BE15AA" w:rsidRDefault="007A68F0" w:rsidP="00F703DD">
            <w:pPr>
              <w:jc w:val="center"/>
              <w:rPr>
                <w:rFonts w:ascii="Palatino Linotype" w:hAnsi="Palatino Linotype"/>
                <w:b/>
              </w:rPr>
            </w:pPr>
            <w:r>
              <w:rPr>
                <w:rFonts w:ascii="Palatino Linotype" w:hAnsi="Palatino Linotype"/>
                <w:b/>
              </w:rPr>
              <w:t>(RÚBRICA)</w:t>
            </w:r>
            <w:bookmarkStart w:id="0" w:name="_GoBack"/>
            <w:bookmarkEnd w:id="0"/>
          </w:p>
        </w:tc>
      </w:tr>
    </w:tbl>
    <w:p w:rsidR="00306BCF" w:rsidRDefault="00306BCF" w:rsidP="00306BCF">
      <w:pPr>
        <w:jc w:val="both"/>
        <w:rPr>
          <w:rFonts w:ascii="Palatino Linotype" w:eastAsia="Calibri" w:hAnsi="Palatino Linotype" w:cs="Arial"/>
          <w:color w:val="000000" w:themeColor="text1"/>
          <w:sz w:val="22"/>
        </w:rPr>
      </w:pPr>
    </w:p>
    <w:p w:rsidR="00306BCF" w:rsidRDefault="00306BCF" w:rsidP="00306BCF">
      <w:pPr>
        <w:jc w:val="both"/>
        <w:rPr>
          <w:rFonts w:ascii="Palatino Linotype" w:eastAsia="Calibri" w:hAnsi="Palatino Linotype" w:cs="Arial"/>
          <w:color w:val="000000" w:themeColor="text1"/>
          <w:sz w:val="22"/>
        </w:rPr>
      </w:pPr>
    </w:p>
    <w:p w:rsidR="00306BCF" w:rsidRDefault="00306BCF" w:rsidP="00306BCF">
      <w:pPr>
        <w:jc w:val="both"/>
        <w:rPr>
          <w:rFonts w:ascii="Palatino Linotype" w:eastAsia="Calibri" w:hAnsi="Palatino Linotype" w:cs="Arial"/>
          <w:color w:val="000000" w:themeColor="text1"/>
          <w:sz w:val="22"/>
        </w:rPr>
      </w:pPr>
    </w:p>
    <w:p w:rsidR="00306BCF" w:rsidRDefault="00306BCF" w:rsidP="00306BCF">
      <w:pPr>
        <w:jc w:val="both"/>
        <w:rPr>
          <w:rFonts w:ascii="Palatino Linotype" w:eastAsia="Calibri" w:hAnsi="Palatino Linotype" w:cs="Arial"/>
          <w:color w:val="000000" w:themeColor="text1"/>
          <w:sz w:val="22"/>
        </w:rPr>
      </w:pPr>
    </w:p>
    <w:p w:rsidR="00306BCF" w:rsidRDefault="00306BCF" w:rsidP="00306BCF">
      <w:pPr>
        <w:jc w:val="both"/>
        <w:rPr>
          <w:rFonts w:ascii="Palatino Linotype" w:eastAsia="Calibri" w:hAnsi="Palatino Linotype" w:cs="Arial"/>
          <w:color w:val="000000" w:themeColor="text1"/>
          <w:sz w:val="22"/>
        </w:rPr>
      </w:pPr>
    </w:p>
    <w:p w:rsidR="00306BCF" w:rsidRDefault="00306BCF" w:rsidP="00306BCF">
      <w:pPr>
        <w:jc w:val="both"/>
        <w:rPr>
          <w:rFonts w:ascii="Palatino Linotype" w:eastAsia="Calibri" w:hAnsi="Palatino Linotype" w:cs="Arial"/>
          <w:color w:val="000000" w:themeColor="text1"/>
          <w:sz w:val="22"/>
        </w:rPr>
      </w:pPr>
    </w:p>
    <w:p w:rsidR="00F703DD" w:rsidRDefault="00F703DD" w:rsidP="00306BCF">
      <w:pPr>
        <w:jc w:val="both"/>
        <w:rPr>
          <w:rFonts w:ascii="Palatino Linotype" w:eastAsia="Calibri" w:hAnsi="Palatino Linotype" w:cs="Arial"/>
          <w:color w:val="000000" w:themeColor="text1"/>
          <w:sz w:val="22"/>
        </w:rPr>
      </w:pPr>
    </w:p>
    <w:p w:rsidR="00306BCF" w:rsidRDefault="00306BCF" w:rsidP="00306BCF">
      <w:pPr>
        <w:jc w:val="both"/>
        <w:rPr>
          <w:rFonts w:ascii="Palatino Linotype" w:eastAsia="Calibri" w:hAnsi="Palatino Linotype" w:cs="Arial"/>
          <w:color w:val="000000" w:themeColor="text1"/>
          <w:sz w:val="22"/>
        </w:rPr>
      </w:pPr>
    </w:p>
    <w:p w:rsidR="008426D7" w:rsidRDefault="008426D7" w:rsidP="00306BCF">
      <w:pPr>
        <w:jc w:val="both"/>
        <w:rPr>
          <w:rFonts w:ascii="Palatino Linotype" w:eastAsia="Calibri" w:hAnsi="Palatino Linotype" w:cs="Arial"/>
          <w:color w:val="000000" w:themeColor="text1"/>
          <w:sz w:val="22"/>
        </w:rPr>
      </w:pPr>
      <w:r w:rsidRPr="00D96D89">
        <w:rPr>
          <w:rFonts w:ascii="Palatino Linotype" w:eastAsia="Calibri" w:hAnsi="Palatino Linotype" w:cs="Arial"/>
          <w:color w:val="000000" w:themeColor="text1"/>
          <w:sz w:val="22"/>
        </w:rPr>
        <w:t xml:space="preserve">Esta hoja corresponde al voto particular emitido en </w:t>
      </w:r>
      <w:r w:rsidR="003A3ABD" w:rsidRPr="00D96D89">
        <w:rPr>
          <w:rFonts w:ascii="Palatino Linotype" w:eastAsia="Calibri" w:hAnsi="Palatino Linotype" w:cs="Arial"/>
          <w:color w:val="000000" w:themeColor="text1"/>
          <w:sz w:val="22"/>
        </w:rPr>
        <w:t xml:space="preserve">la resolución del </w:t>
      </w:r>
      <w:r w:rsidR="00943042" w:rsidRPr="00D96D89">
        <w:rPr>
          <w:rFonts w:ascii="Palatino Linotype" w:eastAsia="Calibri" w:hAnsi="Palatino Linotype" w:cs="Arial"/>
          <w:color w:val="000000" w:themeColor="text1"/>
          <w:sz w:val="22"/>
        </w:rPr>
        <w:t>recurso de revisión 0</w:t>
      </w:r>
      <w:r w:rsidR="000D4E81">
        <w:rPr>
          <w:rFonts w:ascii="Palatino Linotype" w:eastAsia="Calibri" w:hAnsi="Palatino Linotype" w:cs="Arial"/>
          <w:color w:val="000000" w:themeColor="text1"/>
          <w:sz w:val="22"/>
        </w:rPr>
        <w:t>3831</w:t>
      </w:r>
      <w:r w:rsidRPr="00D96D89">
        <w:rPr>
          <w:rFonts w:ascii="Palatino Linotype" w:eastAsia="Calibri" w:hAnsi="Palatino Linotype" w:cs="Arial"/>
          <w:color w:val="000000" w:themeColor="text1"/>
          <w:sz w:val="22"/>
        </w:rPr>
        <w:t>/</w:t>
      </w:r>
      <w:proofErr w:type="spellStart"/>
      <w:r w:rsidRPr="00D96D89">
        <w:rPr>
          <w:rFonts w:ascii="Palatino Linotype" w:eastAsia="Calibri" w:hAnsi="Palatino Linotype" w:cs="Arial"/>
          <w:color w:val="000000" w:themeColor="text1"/>
          <w:sz w:val="22"/>
        </w:rPr>
        <w:t>INFOEM</w:t>
      </w:r>
      <w:proofErr w:type="spellEnd"/>
      <w:r w:rsidRPr="00D96D89">
        <w:rPr>
          <w:rFonts w:ascii="Palatino Linotype" w:eastAsia="Calibri" w:hAnsi="Palatino Linotype" w:cs="Arial"/>
          <w:color w:val="000000" w:themeColor="text1"/>
          <w:sz w:val="22"/>
        </w:rPr>
        <w:t>/IP/</w:t>
      </w:r>
      <w:proofErr w:type="spellStart"/>
      <w:r w:rsidRPr="00D96D89">
        <w:rPr>
          <w:rFonts w:ascii="Palatino Linotype" w:eastAsia="Calibri" w:hAnsi="Palatino Linotype" w:cs="Arial"/>
          <w:color w:val="000000" w:themeColor="text1"/>
          <w:sz w:val="22"/>
        </w:rPr>
        <w:t>RR</w:t>
      </w:r>
      <w:proofErr w:type="spellEnd"/>
      <w:r w:rsidRPr="00D96D89">
        <w:rPr>
          <w:rFonts w:ascii="Palatino Linotype" w:eastAsia="Calibri" w:hAnsi="Palatino Linotype" w:cs="Arial"/>
          <w:color w:val="000000" w:themeColor="text1"/>
          <w:sz w:val="22"/>
        </w:rPr>
        <w:t>/201</w:t>
      </w:r>
      <w:r w:rsidR="003A3ABD" w:rsidRPr="00D96D89">
        <w:rPr>
          <w:rFonts w:ascii="Palatino Linotype" w:eastAsia="Calibri" w:hAnsi="Palatino Linotype" w:cs="Arial"/>
          <w:color w:val="000000" w:themeColor="text1"/>
          <w:sz w:val="22"/>
        </w:rPr>
        <w:t>8</w:t>
      </w:r>
      <w:r w:rsidRPr="00D96D89">
        <w:rPr>
          <w:rFonts w:ascii="Palatino Linotype" w:eastAsia="Calibri" w:hAnsi="Palatino Linotype" w:cs="Arial"/>
          <w:color w:val="000000" w:themeColor="text1"/>
          <w:sz w:val="22"/>
        </w:rPr>
        <w:t>, aprobad</w:t>
      </w:r>
      <w:r w:rsidR="003A3ABD" w:rsidRPr="00D96D89">
        <w:rPr>
          <w:rFonts w:ascii="Palatino Linotype" w:eastAsia="Calibri" w:hAnsi="Palatino Linotype" w:cs="Arial"/>
          <w:color w:val="000000" w:themeColor="text1"/>
          <w:sz w:val="22"/>
        </w:rPr>
        <w:t>a</w:t>
      </w:r>
      <w:r w:rsidRPr="00D96D89">
        <w:rPr>
          <w:rFonts w:ascii="Palatino Linotype" w:eastAsia="Calibri" w:hAnsi="Palatino Linotype" w:cs="Arial"/>
          <w:color w:val="000000" w:themeColor="text1"/>
          <w:sz w:val="22"/>
        </w:rPr>
        <w:t xml:space="preserve"> el </w:t>
      </w:r>
      <w:r w:rsidR="000D4E81">
        <w:rPr>
          <w:rFonts w:ascii="Palatino Linotype" w:eastAsia="Calibri" w:hAnsi="Palatino Linotype" w:cs="Arial"/>
          <w:color w:val="000000" w:themeColor="text1"/>
          <w:sz w:val="22"/>
        </w:rPr>
        <w:t xml:space="preserve">veintidós de noviembre </w:t>
      </w:r>
      <w:r w:rsidR="006D3B3D" w:rsidRPr="00D96D89">
        <w:rPr>
          <w:rFonts w:ascii="Palatino Linotype" w:eastAsia="Calibri" w:hAnsi="Palatino Linotype" w:cs="Arial"/>
          <w:color w:val="000000" w:themeColor="text1"/>
          <w:sz w:val="22"/>
        </w:rPr>
        <w:t>de dos mil dieciocho</w:t>
      </w:r>
      <w:r w:rsidRPr="00D96D89">
        <w:rPr>
          <w:rFonts w:ascii="Palatino Linotype" w:eastAsia="Calibri" w:hAnsi="Palatino Linotype" w:cs="Arial"/>
          <w:color w:val="000000" w:themeColor="text1"/>
          <w:sz w:val="22"/>
        </w:rPr>
        <w:t xml:space="preserve">. </w:t>
      </w:r>
    </w:p>
    <w:p w:rsidR="00F703DD" w:rsidRPr="00F703DD" w:rsidRDefault="00F703DD" w:rsidP="00306BCF">
      <w:pPr>
        <w:jc w:val="both"/>
        <w:rPr>
          <w:rFonts w:ascii="Palatino Linotype" w:eastAsia="Calibri" w:hAnsi="Palatino Linotype" w:cs="Arial"/>
          <w:color w:val="000000" w:themeColor="text1"/>
          <w:sz w:val="8"/>
          <w:szCs w:val="8"/>
        </w:rPr>
      </w:pPr>
    </w:p>
    <w:p w:rsidR="00C23B43" w:rsidRPr="00D96D89" w:rsidRDefault="006D3B3D" w:rsidP="00306BCF">
      <w:pPr>
        <w:jc w:val="both"/>
        <w:rPr>
          <w:rFonts w:ascii="Palatino Linotype" w:hAnsi="Palatino Linotype"/>
          <w:sz w:val="22"/>
        </w:rPr>
      </w:pPr>
      <w:proofErr w:type="spellStart"/>
      <w:r w:rsidRPr="00D96D89">
        <w:rPr>
          <w:rFonts w:ascii="Palatino Linotype" w:eastAsia="Calibri" w:hAnsi="Palatino Linotype" w:cs="Arial"/>
          <w:color w:val="000000" w:themeColor="text1"/>
          <w:sz w:val="22"/>
        </w:rPr>
        <w:t>YSM</w:t>
      </w:r>
      <w:proofErr w:type="spellEnd"/>
      <w:r w:rsidRPr="00D96D89">
        <w:rPr>
          <w:rFonts w:ascii="Palatino Linotype" w:eastAsia="Calibri" w:hAnsi="Palatino Linotype" w:cs="Arial"/>
          <w:color w:val="000000" w:themeColor="text1"/>
          <w:sz w:val="22"/>
        </w:rPr>
        <w:t>/</w:t>
      </w:r>
      <w:proofErr w:type="spellStart"/>
      <w:r w:rsidR="000D4E81">
        <w:rPr>
          <w:rFonts w:ascii="Palatino Linotype" w:eastAsia="Calibri" w:hAnsi="Palatino Linotype" w:cs="Arial"/>
          <w:color w:val="000000" w:themeColor="text1"/>
          <w:sz w:val="22"/>
        </w:rPr>
        <w:t>ATU</w:t>
      </w:r>
      <w:proofErr w:type="spellEnd"/>
    </w:p>
    <w:sectPr w:rsidR="00C23B43" w:rsidRPr="00D96D89" w:rsidSect="00ED34E1">
      <w:headerReference w:type="even" r:id="rId7"/>
      <w:headerReference w:type="default" r:id="rId8"/>
      <w:footerReference w:type="default" r:id="rId9"/>
      <w:headerReference w:type="first" r:id="rId10"/>
      <w:pgSz w:w="12240" w:h="15840"/>
      <w:pgMar w:top="1418" w:right="1418" w:bottom="1418" w:left="1701" w:header="709" w:footer="595"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81401" w:rsidRDefault="00181401" w:rsidP="008426D7">
      <w:r>
        <w:separator/>
      </w:r>
    </w:p>
  </w:endnote>
  <w:endnote w:type="continuationSeparator" w:id="0">
    <w:p w:rsidR="00181401" w:rsidRDefault="00181401" w:rsidP="008426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D0887" w:rsidRDefault="00CD0887" w:rsidP="003056D9">
    <w:pPr>
      <w:pStyle w:val="Piedepgina"/>
      <w:tabs>
        <w:tab w:val="clear" w:pos="4252"/>
        <w:tab w:val="left" w:pos="4228"/>
      </w:tabs>
      <w:rPr>
        <w:rFonts w:ascii="Palatino Linotype" w:hAnsi="Palatino Linotype" w:cs="Arial"/>
        <w:b/>
        <w:bCs/>
        <w:sz w:val="20"/>
        <w:szCs w:val="20"/>
      </w:rPr>
    </w:pPr>
  </w:p>
  <w:p w:rsidR="007549AC" w:rsidRDefault="007549AC" w:rsidP="003056D9">
    <w:pPr>
      <w:pStyle w:val="Piedepgina"/>
      <w:tabs>
        <w:tab w:val="clear" w:pos="4252"/>
        <w:tab w:val="left" w:pos="4228"/>
      </w:tabs>
      <w:rPr>
        <w:rFonts w:ascii="Palatino Linotype" w:hAnsi="Palatino Linotype" w:cs="Arial"/>
        <w:b/>
        <w:bCs/>
        <w:sz w:val="20"/>
        <w:szCs w:val="20"/>
      </w:rPr>
    </w:pPr>
  </w:p>
  <w:p w:rsidR="007549AC" w:rsidRDefault="007549AC" w:rsidP="003056D9">
    <w:pPr>
      <w:pStyle w:val="Piedepgina"/>
      <w:tabs>
        <w:tab w:val="clear" w:pos="4252"/>
        <w:tab w:val="left" w:pos="4228"/>
      </w:tabs>
      <w:rPr>
        <w:rFonts w:ascii="Palatino Linotype" w:hAnsi="Palatino Linotype" w:cs="Arial"/>
        <w:b/>
        <w:bCs/>
        <w:sz w:val="20"/>
        <w:szCs w:val="20"/>
      </w:rPr>
    </w:pPr>
  </w:p>
  <w:p w:rsidR="00455CB3" w:rsidRDefault="00943042" w:rsidP="00943042">
    <w:pPr>
      <w:pStyle w:val="Piedepgina"/>
      <w:tabs>
        <w:tab w:val="clear" w:pos="4252"/>
        <w:tab w:val="clear" w:pos="8504"/>
        <w:tab w:val="left" w:pos="3240"/>
      </w:tabs>
      <w:rPr>
        <w:rFonts w:ascii="Palatino Linotype" w:hAnsi="Palatino Linotype" w:cs="Arial"/>
        <w:b/>
        <w:bCs/>
        <w:sz w:val="20"/>
        <w:szCs w:val="20"/>
      </w:rPr>
    </w:pPr>
    <w:r>
      <w:rPr>
        <w:rFonts w:ascii="Palatino Linotype" w:hAnsi="Palatino Linotype" w:cs="Arial"/>
        <w:b/>
        <w:bCs/>
        <w:sz w:val="20"/>
        <w:szCs w:val="20"/>
      </w:rPr>
      <w:tab/>
    </w:r>
  </w:p>
  <w:p w:rsidR="003056D9" w:rsidRPr="00F12350" w:rsidRDefault="00711AD3" w:rsidP="003056D9">
    <w:pPr>
      <w:pStyle w:val="Piedepgina"/>
      <w:jc w:val="right"/>
      <w:rPr>
        <w:rFonts w:ascii="Palatino Linotype" w:hAnsi="Palatino Linotype" w:cs="Arial"/>
        <w:sz w:val="20"/>
        <w:szCs w:val="20"/>
      </w:rPr>
    </w:pPr>
    <w:r w:rsidRPr="00F12350">
      <w:rPr>
        <w:rFonts w:ascii="Palatino Linotype" w:hAnsi="Palatino Linotype" w:cs="Arial"/>
        <w:b/>
        <w:bCs/>
        <w:sz w:val="20"/>
        <w:szCs w:val="20"/>
      </w:rPr>
      <w:t xml:space="preserve">Página </w:t>
    </w:r>
    <w:r w:rsidRPr="00F12350">
      <w:rPr>
        <w:rFonts w:ascii="Palatino Linotype" w:hAnsi="Palatino Linotype" w:cs="Arial"/>
        <w:b/>
        <w:bCs/>
        <w:sz w:val="20"/>
        <w:szCs w:val="20"/>
      </w:rPr>
      <w:fldChar w:fldCharType="begin"/>
    </w:r>
    <w:r w:rsidRPr="00F12350">
      <w:rPr>
        <w:rFonts w:ascii="Palatino Linotype" w:hAnsi="Palatino Linotype" w:cs="Arial"/>
        <w:b/>
        <w:bCs/>
        <w:sz w:val="20"/>
        <w:szCs w:val="20"/>
      </w:rPr>
      <w:instrText>PAGE</w:instrText>
    </w:r>
    <w:r w:rsidRPr="00F12350">
      <w:rPr>
        <w:rFonts w:ascii="Palatino Linotype" w:hAnsi="Palatino Linotype" w:cs="Arial"/>
        <w:b/>
        <w:bCs/>
        <w:sz w:val="20"/>
        <w:szCs w:val="20"/>
      </w:rPr>
      <w:fldChar w:fldCharType="separate"/>
    </w:r>
    <w:r w:rsidR="007A68F0">
      <w:rPr>
        <w:rFonts w:ascii="Palatino Linotype" w:hAnsi="Palatino Linotype" w:cs="Arial"/>
        <w:b/>
        <w:bCs/>
        <w:noProof/>
        <w:sz w:val="20"/>
        <w:szCs w:val="20"/>
      </w:rPr>
      <w:t>6</w:t>
    </w:r>
    <w:r w:rsidRPr="00F12350">
      <w:rPr>
        <w:rFonts w:ascii="Palatino Linotype" w:hAnsi="Palatino Linotype" w:cs="Arial"/>
        <w:b/>
        <w:bCs/>
        <w:sz w:val="20"/>
        <w:szCs w:val="20"/>
      </w:rPr>
      <w:fldChar w:fldCharType="end"/>
    </w:r>
    <w:r w:rsidRPr="00F12350">
      <w:rPr>
        <w:rFonts w:ascii="Palatino Linotype" w:hAnsi="Palatino Linotype" w:cs="Arial"/>
        <w:sz w:val="20"/>
        <w:szCs w:val="20"/>
      </w:rPr>
      <w:t xml:space="preserve"> de </w:t>
    </w:r>
    <w:r w:rsidRPr="00F12350">
      <w:rPr>
        <w:rFonts w:ascii="Palatino Linotype" w:hAnsi="Palatino Linotype" w:cs="Arial"/>
        <w:b/>
        <w:bCs/>
        <w:sz w:val="20"/>
        <w:szCs w:val="20"/>
      </w:rPr>
      <w:fldChar w:fldCharType="begin"/>
    </w:r>
    <w:r w:rsidRPr="00F12350">
      <w:rPr>
        <w:rFonts w:ascii="Palatino Linotype" w:hAnsi="Palatino Linotype" w:cs="Arial"/>
        <w:b/>
        <w:bCs/>
        <w:sz w:val="20"/>
        <w:szCs w:val="20"/>
      </w:rPr>
      <w:instrText>NUMPAGES</w:instrText>
    </w:r>
    <w:r w:rsidRPr="00F12350">
      <w:rPr>
        <w:rFonts w:ascii="Palatino Linotype" w:hAnsi="Palatino Linotype" w:cs="Arial"/>
        <w:b/>
        <w:bCs/>
        <w:sz w:val="20"/>
        <w:szCs w:val="20"/>
      </w:rPr>
      <w:fldChar w:fldCharType="separate"/>
    </w:r>
    <w:r w:rsidR="007A68F0">
      <w:rPr>
        <w:rFonts w:ascii="Palatino Linotype" w:hAnsi="Palatino Linotype" w:cs="Arial"/>
        <w:b/>
        <w:bCs/>
        <w:noProof/>
        <w:sz w:val="20"/>
        <w:szCs w:val="20"/>
      </w:rPr>
      <w:t>7</w:t>
    </w:r>
    <w:r w:rsidRPr="00F12350">
      <w:rPr>
        <w:rFonts w:ascii="Palatino Linotype" w:hAnsi="Palatino Linotype" w:cs="Arial"/>
        <w:b/>
        <w:bCs/>
        <w:sz w:val="20"/>
        <w:szCs w:val="20"/>
      </w:rPr>
      <w:fldChar w:fldCharType="end"/>
    </w:r>
  </w:p>
  <w:p w:rsidR="006F30F8" w:rsidRDefault="007A68F0" w:rsidP="006F30F8">
    <w:pPr>
      <w:pStyle w:val="Piedepgina"/>
      <w:ind w:firstLine="70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81401" w:rsidRDefault="00181401" w:rsidP="008426D7">
      <w:r>
        <w:separator/>
      </w:r>
    </w:p>
  </w:footnote>
  <w:footnote w:type="continuationSeparator" w:id="0">
    <w:p w:rsidR="00181401" w:rsidRDefault="00181401" w:rsidP="008426D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4309A" w:rsidRDefault="007A68F0">
    <w:pPr>
      <w:pStyle w:val="Encabezado"/>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9618360" o:spid="_x0000_s2050" type="#_x0000_t136" style="position:absolute;margin-left:0;margin-top:0;width:611.25pt;height:91.65pt;rotation:315;z-index:-251655168;mso-position-horizontal:center;mso-position-horizontal-relative:margin;mso-position-vertical:center;mso-position-vertical-relative:margin" o:allowincell="f" fillcolor="#f7caac [1301]" stroked="f">
          <v:fill opacity=".5"/>
          <v:textpath style="font-family:&quot;Palatino Linotype&quot;;font-size:1pt" string="VOTO PARTICULAR"/>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4309A" w:rsidRDefault="00711AD3" w:rsidP="0034309A">
    <w:pPr>
      <w:pStyle w:val="Encabezado"/>
      <w:tabs>
        <w:tab w:val="clear" w:pos="4252"/>
        <w:tab w:val="clear" w:pos="8504"/>
        <w:tab w:val="left" w:pos="2326"/>
      </w:tabs>
      <w:jc w:val="right"/>
    </w:pPr>
    <w:r>
      <w:rPr>
        <w:rFonts w:ascii="Palatino Linotype" w:hAnsi="Palatino Linotype"/>
        <w:noProof/>
        <w:lang w:val="es-MX" w:eastAsia="es-MX"/>
      </w:rPr>
      <w:drawing>
        <wp:anchor distT="0" distB="0" distL="114300" distR="114300" simplePos="0" relativeHeight="251659264" behindDoc="1" locked="0" layoutInCell="1" allowOverlap="1" wp14:anchorId="226BE727" wp14:editId="208F74EC">
          <wp:simplePos x="0" y="0"/>
          <wp:positionH relativeFrom="column">
            <wp:posOffset>-631825</wp:posOffset>
          </wp:positionH>
          <wp:positionV relativeFrom="paragraph">
            <wp:posOffset>-357979</wp:posOffset>
          </wp:positionV>
          <wp:extent cx="7604125" cy="9903460"/>
          <wp:effectExtent l="0" t="0" r="0" b="254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oja Membretada nueva2 181115.jpg"/>
                  <pic:cNvPicPr/>
                </pic:nvPicPr>
                <pic:blipFill>
                  <a:blip r:embed="rId1">
                    <a:extLst>
                      <a:ext uri="{28A0092B-C50C-407E-A947-70E740481C1C}">
                        <a14:useLocalDpi xmlns:a14="http://schemas.microsoft.com/office/drawing/2010/main" val="0"/>
                      </a:ext>
                    </a:extLst>
                  </a:blip>
                  <a:stretch>
                    <a:fillRect/>
                  </a:stretch>
                </pic:blipFill>
                <pic:spPr>
                  <a:xfrm>
                    <a:off x="0" y="0"/>
                    <a:ext cx="7604125" cy="9903460"/>
                  </a:xfrm>
                  <a:prstGeom prst="rect">
                    <a:avLst/>
                  </a:prstGeom>
                  <a:extLst>
                    <a:ext uri="{FAA26D3D-D897-4be2-8F04-BA451C77F1D7}">
                      <ma14:placeholderFlag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pic:spPr>
              </pic:pic>
            </a:graphicData>
          </a:graphic>
          <wp14:sizeRelH relativeFrom="page">
            <wp14:pctWidth>0</wp14:pctWidth>
          </wp14:sizeRelH>
          <wp14:sizeRelV relativeFrom="page">
            <wp14:pctHeight>0</wp14:pctHeight>
          </wp14:sizeRelV>
        </wp:anchor>
      </w:drawing>
    </w:r>
  </w:p>
  <w:p w:rsidR="0034309A" w:rsidRDefault="007A68F0" w:rsidP="0034309A">
    <w:pPr>
      <w:pStyle w:val="Encabezado"/>
      <w:tabs>
        <w:tab w:val="clear" w:pos="4252"/>
        <w:tab w:val="clear" w:pos="8504"/>
        <w:tab w:val="left" w:pos="2326"/>
      </w:tabs>
      <w:jc w:val="right"/>
      <w:rPr>
        <w:rFonts w:ascii="Palatino Linotype" w:hAnsi="Palatino Linotype"/>
      </w:rPr>
    </w:pPr>
  </w:p>
  <w:p w:rsidR="00634485" w:rsidRDefault="007A68F0" w:rsidP="0034309A">
    <w:pPr>
      <w:pStyle w:val="Encabezado"/>
      <w:tabs>
        <w:tab w:val="clear" w:pos="4252"/>
        <w:tab w:val="clear" w:pos="8504"/>
        <w:tab w:val="left" w:pos="2326"/>
      </w:tabs>
      <w:jc w:val="right"/>
      <w:rPr>
        <w:rFonts w:ascii="Palatino Linotype" w:hAnsi="Palatino Linotype" w:cs="Arial"/>
        <w:sz w:val="20"/>
        <w:szCs w:val="20"/>
      </w:rPr>
    </w:pPr>
  </w:p>
  <w:p w:rsidR="00EB7480" w:rsidRDefault="007072CA" w:rsidP="0034309A">
    <w:pPr>
      <w:pStyle w:val="Encabezado"/>
      <w:tabs>
        <w:tab w:val="clear" w:pos="4252"/>
        <w:tab w:val="clear" w:pos="8504"/>
        <w:tab w:val="left" w:pos="2326"/>
      </w:tabs>
      <w:jc w:val="right"/>
      <w:rPr>
        <w:rFonts w:ascii="Palatino Linotype" w:hAnsi="Palatino Linotype" w:cs="Arial"/>
        <w:sz w:val="20"/>
        <w:szCs w:val="20"/>
      </w:rPr>
    </w:pPr>
    <w:r w:rsidRPr="003764C2">
      <w:rPr>
        <w:rFonts w:ascii="Palatino Linotype" w:hAnsi="Palatino Linotype" w:cs="Arial"/>
        <w:sz w:val="20"/>
        <w:szCs w:val="20"/>
      </w:rPr>
      <w:t>VOTO</w:t>
    </w:r>
    <w:r w:rsidRPr="006F01F2">
      <w:rPr>
        <w:rFonts w:ascii="Palatino Linotype" w:hAnsi="Palatino Linotype" w:cs="Arial"/>
        <w:sz w:val="20"/>
        <w:szCs w:val="20"/>
      </w:rPr>
      <w:t xml:space="preserve"> PARTICULAR</w:t>
    </w:r>
  </w:p>
  <w:p w:rsidR="0030072F" w:rsidRDefault="007A68F0" w:rsidP="005B773B">
    <w:pPr>
      <w:pStyle w:val="Encabezado"/>
      <w:tabs>
        <w:tab w:val="clear" w:pos="4252"/>
        <w:tab w:val="clear" w:pos="8504"/>
        <w:tab w:val="left" w:pos="2326"/>
      </w:tabs>
      <w:spacing w:after="240"/>
      <w:jc w:val="right"/>
      <w:rPr>
        <w:rFonts w:ascii="Palatino Linotype" w:hAnsi="Palatino Linotype" w:cs="Arial"/>
        <w:sz w:val="20"/>
        <w:szCs w:val="20"/>
      </w:rPr>
    </w:pPr>
    <w:r>
      <w:rPr>
        <w:rFonts w:ascii="Palatino Linotype" w:hAnsi="Palatino Linotype"/>
        <w:noProof/>
        <w:lang w:val="es-MX" w:eastAsia="es-MX"/>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9618361" o:spid="_x0000_s2051" type="#_x0000_t136" style="position:absolute;left:0;text-align:left;margin-left:0;margin-top:0;width:614.65pt;height:77.25pt;rotation:315;z-index:-251654144;mso-position-horizontal:center;mso-position-horizontal-relative:margin;mso-position-vertical:center;mso-position-vertical-relative:margin" o:allowincell="f" fillcolor="#bfbfbf [2412]" stroked="f">
          <v:fill opacity=".5"/>
          <v:textpath style="font-family:&quot;Palatino Linotype&quot;;font-size:1pt" string="VOTO PARTICULAR"/>
          <w10:wrap anchorx="margin" anchory="margin"/>
        </v:shape>
      </w:pict>
    </w:r>
    <w:r w:rsidR="007072CA" w:rsidRPr="00706042">
      <w:rPr>
        <w:rFonts w:ascii="Palatino Linotype" w:hAnsi="Palatino Linotype" w:cs="Arial"/>
        <w:sz w:val="20"/>
        <w:szCs w:val="20"/>
      </w:rPr>
      <w:t xml:space="preserve">RECURSO DE REVISIÓN </w:t>
    </w:r>
    <w:r w:rsidR="00491E20">
      <w:rPr>
        <w:rFonts w:ascii="Palatino Linotype" w:hAnsi="Palatino Linotype" w:cs="Arial"/>
        <w:sz w:val="20"/>
        <w:szCs w:val="20"/>
      </w:rPr>
      <w:t>0</w:t>
    </w:r>
    <w:r w:rsidR="00353826">
      <w:rPr>
        <w:rFonts w:ascii="Palatino Linotype" w:hAnsi="Palatino Linotype" w:cs="Arial"/>
        <w:sz w:val="20"/>
        <w:szCs w:val="20"/>
      </w:rPr>
      <w:t>3831</w:t>
    </w:r>
    <w:r w:rsidR="007072CA">
      <w:rPr>
        <w:rFonts w:ascii="Palatino Linotype" w:hAnsi="Palatino Linotype" w:cs="Arial"/>
        <w:sz w:val="20"/>
        <w:szCs w:val="20"/>
      </w:rPr>
      <w:t>/</w:t>
    </w:r>
    <w:proofErr w:type="spellStart"/>
    <w:r w:rsidR="007072CA">
      <w:rPr>
        <w:rFonts w:ascii="Palatino Linotype" w:hAnsi="Palatino Linotype" w:cs="Arial"/>
        <w:sz w:val="20"/>
        <w:szCs w:val="20"/>
      </w:rPr>
      <w:t>INFOEM</w:t>
    </w:r>
    <w:proofErr w:type="spellEnd"/>
    <w:r w:rsidR="007072CA">
      <w:rPr>
        <w:rFonts w:ascii="Palatino Linotype" w:hAnsi="Palatino Linotype" w:cs="Arial"/>
        <w:sz w:val="20"/>
        <w:szCs w:val="20"/>
      </w:rPr>
      <w:t>/IP</w:t>
    </w:r>
    <w:r w:rsidR="007072CA" w:rsidRPr="00706042">
      <w:rPr>
        <w:rFonts w:ascii="Palatino Linotype" w:hAnsi="Palatino Linotype" w:cs="Arial"/>
        <w:sz w:val="20"/>
        <w:szCs w:val="20"/>
      </w:rPr>
      <w:t>/</w:t>
    </w:r>
    <w:proofErr w:type="spellStart"/>
    <w:r w:rsidR="007072CA" w:rsidRPr="00706042">
      <w:rPr>
        <w:rFonts w:ascii="Palatino Linotype" w:hAnsi="Palatino Linotype" w:cs="Arial"/>
        <w:sz w:val="20"/>
        <w:szCs w:val="20"/>
      </w:rPr>
      <w:t>RR</w:t>
    </w:r>
    <w:proofErr w:type="spellEnd"/>
    <w:r w:rsidR="007072CA" w:rsidRPr="00706042">
      <w:rPr>
        <w:rFonts w:ascii="Palatino Linotype" w:hAnsi="Palatino Linotype" w:cs="Arial"/>
        <w:sz w:val="20"/>
        <w:szCs w:val="20"/>
      </w:rPr>
      <w:t>/201</w:t>
    </w:r>
    <w:r w:rsidR="007072CA">
      <w:rPr>
        <w:rFonts w:ascii="Palatino Linotype" w:hAnsi="Palatino Linotype" w:cs="Arial"/>
        <w:sz w:val="20"/>
        <w:szCs w:val="20"/>
      </w:rPr>
      <w:t>8</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4309A" w:rsidRDefault="007A68F0">
    <w:pPr>
      <w:pStyle w:val="Encabezado"/>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9618359" o:spid="_x0000_s2049" type="#_x0000_t136" style="position:absolute;margin-left:0;margin-top:0;width:611.25pt;height:91.65pt;rotation:315;z-index:-251658240;mso-position-horizontal:center;mso-position-horizontal-relative:margin;mso-position-vertical:center;mso-position-vertical-relative:margin" o:allowincell="f" fillcolor="#f7caac [1301]" stroked="f">
          <v:fill opacity=".5"/>
          <v:textpath style="font-family:&quot;Palatino Linotype&quot;;font-size:1pt" string="VOTO PARTICULAR"/>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4B158B"/>
    <w:multiLevelType w:val="hybridMultilevel"/>
    <w:tmpl w:val="25B4B116"/>
    <w:lvl w:ilvl="0" w:tplc="7E307140">
      <w:start w:val="1"/>
      <w:numFmt w:val="lowerLetter"/>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
    <w:nsid w:val="08B072AD"/>
    <w:multiLevelType w:val="hybridMultilevel"/>
    <w:tmpl w:val="35208AC8"/>
    <w:lvl w:ilvl="0" w:tplc="B270F096">
      <w:start w:val="1"/>
      <w:numFmt w:val="upperRoman"/>
      <w:suff w:val="space"/>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2">
    <w:nsid w:val="210865A0"/>
    <w:multiLevelType w:val="hybridMultilevel"/>
    <w:tmpl w:val="C03686EA"/>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nsid w:val="24B02222"/>
    <w:multiLevelType w:val="hybridMultilevel"/>
    <w:tmpl w:val="DD2469D6"/>
    <w:lvl w:ilvl="0" w:tplc="EC32D0C0">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4">
    <w:nsid w:val="281E49C6"/>
    <w:multiLevelType w:val="hybridMultilevel"/>
    <w:tmpl w:val="F53CB22C"/>
    <w:lvl w:ilvl="0" w:tplc="080A000F">
      <w:start w:val="1"/>
      <w:numFmt w:val="decimal"/>
      <w:lvlText w:val="%1."/>
      <w:lvlJc w:val="left"/>
      <w:pPr>
        <w:ind w:left="783" w:hanging="360"/>
      </w:pPr>
    </w:lvl>
    <w:lvl w:ilvl="1" w:tplc="080A0019" w:tentative="1">
      <w:start w:val="1"/>
      <w:numFmt w:val="lowerLetter"/>
      <w:lvlText w:val="%2."/>
      <w:lvlJc w:val="left"/>
      <w:pPr>
        <w:ind w:left="1503" w:hanging="360"/>
      </w:pPr>
    </w:lvl>
    <w:lvl w:ilvl="2" w:tplc="080A001B" w:tentative="1">
      <w:start w:val="1"/>
      <w:numFmt w:val="lowerRoman"/>
      <w:lvlText w:val="%3."/>
      <w:lvlJc w:val="right"/>
      <w:pPr>
        <w:ind w:left="2223" w:hanging="180"/>
      </w:pPr>
    </w:lvl>
    <w:lvl w:ilvl="3" w:tplc="080A000F" w:tentative="1">
      <w:start w:val="1"/>
      <w:numFmt w:val="decimal"/>
      <w:lvlText w:val="%4."/>
      <w:lvlJc w:val="left"/>
      <w:pPr>
        <w:ind w:left="2943" w:hanging="360"/>
      </w:pPr>
    </w:lvl>
    <w:lvl w:ilvl="4" w:tplc="080A0019" w:tentative="1">
      <w:start w:val="1"/>
      <w:numFmt w:val="lowerLetter"/>
      <w:lvlText w:val="%5."/>
      <w:lvlJc w:val="left"/>
      <w:pPr>
        <w:ind w:left="3663" w:hanging="360"/>
      </w:pPr>
    </w:lvl>
    <w:lvl w:ilvl="5" w:tplc="080A001B" w:tentative="1">
      <w:start w:val="1"/>
      <w:numFmt w:val="lowerRoman"/>
      <w:lvlText w:val="%6."/>
      <w:lvlJc w:val="right"/>
      <w:pPr>
        <w:ind w:left="4383" w:hanging="180"/>
      </w:pPr>
    </w:lvl>
    <w:lvl w:ilvl="6" w:tplc="080A000F" w:tentative="1">
      <w:start w:val="1"/>
      <w:numFmt w:val="decimal"/>
      <w:lvlText w:val="%7."/>
      <w:lvlJc w:val="left"/>
      <w:pPr>
        <w:ind w:left="5103" w:hanging="360"/>
      </w:pPr>
    </w:lvl>
    <w:lvl w:ilvl="7" w:tplc="080A0019" w:tentative="1">
      <w:start w:val="1"/>
      <w:numFmt w:val="lowerLetter"/>
      <w:lvlText w:val="%8."/>
      <w:lvlJc w:val="left"/>
      <w:pPr>
        <w:ind w:left="5823" w:hanging="360"/>
      </w:pPr>
    </w:lvl>
    <w:lvl w:ilvl="8" w:tplc="080A001B" w:tentative="1">
      <w:start w:val="1"/>
      <w:numFmt w:val="lowerRoman"/>
      <w:lvlText w:val="%9."/>
      <w:lvlJc w:val="right"/>
      <w:pPr>
        <w:ind w:left="6543" w:hanging="180"/>
      </w:pPr>
    </w:lvl>
  </w:abstractNum>
  <w:abstractNum w:abstractNumId="5">
    <w:nsid w:val="2939307F"/>
    <w:multiLevelType w:val="hybridMultilevel"/>
    <w:tmpl w:val="313AE45C"/>
    <w:lvl w:ilvl="0" w:tplc="EE944D92">
      <w:start w:val="1"/>
      <w:numFmt w:val="lowerLetter"/>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6">
    <w:nsid w:val="2AA77671"/>
    <w:multiLevelType w:val="hybridMultilevel"/>
    <w:tmpl w:val="B4108270"/>
    <w:lvl w:ilvl="0" w:tplc="A1141096">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7">
    <w:nsid w:val="31B933C9"/>
    <w:multiLevelType w:val="hybridMultilevel"/>
    <w:tmpl w:val="E542C6C4"/>
    <w:lvl w:ilvl="0" w:tplc="080A0001">
      <w:start w:val="1"/>
      <w:numFmt w:val="bullet"/>
      <w:lvlText w:val=""/>
      <w:lvlJc w:val="left"/>
      <w:pPr>
        <w:ind w:left="1428" w:hanging="360"/>
      </w:pPr>
      <w:rPr>
        <w:rFonts w:ascii="Symbol" w:hAnsi="Symbol" w:hint="default"/>
      </w:rPr>
    </w:lvl>
    <w:lvl w:ilvl="1" w:tplc="080A0003" w:tentative="1">
      <w:start w:val="1"/>
      <w:numFmt w:val="bullet"/>
      <w:lvlText w:val="o"/>
      <w:lvlJc w:val="left"/>
      <w:pPr>
        <w:ind w:left="2148" w:hanging="360"/>
      </w:pPr>
      <w:rPr>
        <w:rFonts w:ascii="Courier New" w:hAnsi="Courier New" w:cs="Courier New" w:hint="default"/>
      </w:rPr>
    </w:lvl>
    <w:lvl w:ilvl="2" w:tplc="080A0005" w:tentative="1">
      <w:start w:val="1"/>
      <w:numFmt w:val="bullet"/>
      <w:lvlText w:val=""/>
      <w:lvlJc w:val="left"/>
      <w:pPr>
        <w:ind w:left="2868" w:hanging="360"/>
      </w:pPr>
      <w:rPr>
        <w:rFonts w:ascii="Wingdings" w:hAnsi="Wingdings" w:hint="default"/>
      </w:rPr>
    </w:lvl>
    <w:lvl w:ilvl="3" w:tplc="080A0001" w:tentative="1">
      <w:start w:val="1"/>
      <w:numFmt w:val="bullet"/>
      <w:lvlText w:val=""/>
      <w:lvlJc w:val="left"/>
      <w:pPr>
        <w:ind w:left="3588" w:hanging="360"/>
      </w:pPr>
      <w:rPr>
        <w:rFonts w:ascii="Symbol" w:hAnsi="Symbol" w:hint="default"/>
      </w:rPr>
    </w:lvl>
    <w:lvl w:ilvl="4" w:tplc="080A0003" w:tentative="1">
      <w:start w:val="1"/>
      <w:numFmt w:val="bullet"/>
      <w:lvlText w:val="o"/>
      <w:lvlJc w:val="left"/>
      <w:pPr>
        <w:ind w:left="4308" w:hanging="360"/>
      </w:pPr>
      <w:rPr>
        <w:rFonts w:ascii="Courier New" w:hAnsi="Courier New" w:cs="Courier New" w:hint="default"/>
      </w:rPr>
    </w:lvl>
    <w:lvl w:ilvl="5" w:tplc="080A0005" w:tentative="1">
      <w:start w:val="1"/>
      <w:numFmt w:val="bullet"/>
      <w:lvlText w:val=""/>
      <w:lvlJc w:val="left"/>
      <w:pPr>
        <w:ind w:left="5028" w:hanging="360"/>
      </w:pPr>
      <w:rPr>
        <w:rFonts w:ascii="Wingdings" w:hAnsi="Wingdings" w:hint="default"/>
      </w:rPr>
    </w:lvl>
    <w:lvl w:ilvl="6" w:tplc="080A0001" w:tentative="1">
      <w:start w:val="1"/>
      <w:numFmt w:val="bullet"/>
      <w:lvlText w:val=""/>
      <w:lvlJc w:val="left"/>
      <w:pPr>
        <w:ind w:left="5748" w:hanging="360"/>
      </w:pPr>
      <w:rPr>
        <w:rFonts w:ascii="Symbol" w:hAnsi="Symbol" w:hint="default"/>
      </w:rPr>
    </w:lvl>
    <w:lvl w:ilvl="7" w:tplc="080A0003" w:tentative="1">
      <w:start w:val="1"/>
      <w:numFmt w:val="bullet"/>
      <w:lvlText w:val="o"/>
      <w:lvlJc w:val="left"/>
      <w:pPr>
        <w:ind w:left="6468" w:hanging="360"/>
      </w:pPr>
      <w:rPr>
        <w:rFonts w:ascii="Courier New" w:hAnsi="Courier New" w:cs="Courier New" w:hint="default"/>
      </w:rPr>
    </w:lvl>
    <w:lvl w:ilvl="8" w:tplc="080A0005" w:tentative="1">
      <w:start w:val="1"/>
      <w:numFmt w:val="bullet"/>
      <w:lvlText w:val=""/>
      <w:lvlJc w:val="left"/>
      <w:pPr>
        <w:ind w:left="7188" w:hanging="360"/>
      </w:pPr>
      <w:rPr>
        <w:rFonts w:ascii="Wingdings" w:hAnsi="Wingdings" w:hint="default"/>
      </w:rPr>
    </w:lvl>
  </w:abstractNum>
  <w:abstractNum w:abstractNumId="8">
    <w:nsid w:val="37527A76"/>
    <w:multiLevelType w:val="hybridMultilevel"/>
    <w:tmpl w:val="8B942316"/>
    <w:lvl w:ilvl="0" w:tplc="A728280A">
      <w:start w:val="1"/>
      <w:numFmt w:val="decimal"/>
      <w:lvlText w:val="%1."/>
      <w:lvlJc w:val="left"/>
      <w:pPr>
        <w:ind w:left="1414" w:hanging="705"/>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9">
    <w:nsid w:val="634F2187"/>
    <w:multiLevelType w:val="hybridMultilevel"/>
    <w:tmpl w:val="FB6E4740"/>
    <w:lvl w:ilvl="0" w:tplc="09229E80">
      <w:start w:val="1"/>
      <w:numFmt w:val="lowerLetter"/>
      <w:lvlText w:val="%1)"/>
      <w:lvlJc w:val="lef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8"/>
  </w:num>
  <w:num w:numId="2">
    <w:abstractNumId w:val="9"/>
  </w:num>
  <w:num w:numId="3">
    <w:abstractNumId w:val="2"/>
  </w:num>
  <w:num w:numId="4">
    <w:abstractNumId w:val="6"/>
  </w:num>
  <w:num w:numId="5">
    <w:abstractNumId w:val="4"/>
  </w:num>
  <w:num w:numId="6">
    <w:abstractNumId w:val="7"/>
  </w:num>
  <w:num w:numId="7">
    <w:abstractNumId w:val="5"/>
  </w:num>
  <w:num w:numId="8">
    <w:abstractNumId w:val="1"/>
  </w:num>
  <w:num w:numId="9">
    <w:abstractNumId w:val="0"/>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426D7"/>
    <w:rsid w:val="00051F7B"/>
    <w:rsid w:val="000560FB"/>
    <w:rsid w:val="000627A1"/>
    <w:rsid w:val="00062ACD"/>
    <w:rsid w:val="000A26A7"/>
    <w:rsid w:val="000C54B3"/>
    <w:rsid w:val="000D4E81"/>
    <w:rsid w:val="0010700A"/>
    <w:rsid w:val="00123890"/>
    <w:rsid w:val="00146013"/>
    <w:rsid w:val="0014659B"/>
    <w:rsid w:val="001776FD"/>
    <w:rsid w:val="00181401"/>
    <w:rsid w:val="00191A6C"/>
    <w:rsid w:val="0020075B"/>
    <w:rsid w:val="00227044"/>
    <w:rsid w:val="00236010"/>
    <w:rsid w:val="002A18F1"/>
    <w:rsid w:val="002D43C3"/>
    <w:rsid w:val="00306BCF"/>
    <w:rsid w:val="00353826"/>
    <w:rsid w:val="003A3ABD"/>
    <w:rsid w:val="003B4BCB"/>
    <w:rsid w:val="00491E20"/>
    <w:rsid w:val="004C6E5D"/>
    <w:rsid w:val="00526E53"/>
    <w:rsid w:val="005412FF"/>
    <w:rsid w:val="00571900"/>
    <w:rsid w:val="00571942"/>
    <w:rsid w:val="00591E2C"/>
    <w:rsid w:val="005A2A06"/>
    <w:rsid w:val="005B6685"/>
    <w:rsid w:val="005C1616"/>
    <w:rsid w:val="005C16BF"/>
    <w:rsid w:val="005E0A4D"/>
    <w:rsid w:val="00632B46"/>
    <w:rsid w:val="0063667E"/>
    <w:rsid w:val="006567F0"/>
    <w:rsid w:val="00664B29"/>
    <w:rsid w:val="0067539D"/>
    <w:rsid w:val="006978BC"/>
    <w:rsid w:val="006D3B3D"/>
    <w:rsid w:val="006F456A"/>
    <w:rsid w:val="00706827"/>
    <w:rsid w:val="007072CA"/>
    <w:rsid w:val="00711AD3"/>
    <w:rsid w:val="007549AC"/>
    <w:rsid w:val="00754B89"/>
    <w:rsid w:val="0078677B"/>
    <w:rsid w:val="007A68F0"/>
    <w:rsid w:val="00820DFB"/>
    <w:rsid w:val="008426D7"/>
    <w:rsid w:val="00877615"/>
    <w:rsid w:val="008803CB"/>
    <w:rsid w:val="00895572"/>
    <w:rsid w:val="008B6155"/>
    <w:rsid w:val="00943042"/>
    <w:rsid w:val="0097447E"/>
    <w:rsid w:val="00990F14"/>
    <w:rsid w:val="0099459B"/>
    <w:rsid w:val="009D4890"/>
    <w:rsid w:val="009E602F"/>
    <w:rsid w:val="00AA1D5B"/>
    <w:rsid w:val="00AD2560"/>
    <w:rsid w:val="00AF35CE"/>
    <w:rsid w:val="00B37EAE"/>
    <w:rsid w:val="00B471A2"/>
    <w:rsid w:val="00B8178F"/>
    <w:rsid w:val="00BB68F5"/>
    <w:rsid w:val="00BC009A"/>
    <w:rsid w:val="00BD7C46"/>
    <w:rsid w:val="00BE15AA"/>
    <w:rsid w:val="00C23B43"/>
    <w:rsid w:val="00C84A05"/>
    <w:rsid w:val="00C979FF"/>
    <w:rsid w:val="00CD0887"/>
    <w:rsid w:val="00D14FD9"/>
    <w:rsid w:val="00D178B3"/>
    <w:rsid w:val="00D17FE4"/>
    <w:rsid w:val="00D76A42"/>
    <w:rsid w:val="00D96D89"/>
    <w:rsid w:val="00DB1B54"/>
    <w:rsid w:val="00DC4A3F"/>
    <w:rsid w:val="00DD1996"/>
    <w:rsid w:val="00DD41EC"/>
    <w:rsid w:val="00E33738"/>
    <w:rsid w:val="00E50A7F"/>
    <w:rsid w:val="00E577BB"/>
    <w:rsid w:val="00E578B2"/>
    <w:rsid w:val="00E6154B"/>
    <w:rsid w:val="00F0626D"/>
    <w:rsid w:val="00F22C17"/>
    <w:rsid w:val="00F46F78"/>
    <w:rsid w:val="00F703DD"/>
    <w:rsid w:val="00FC412D"/>
    <w:rsid w:val="00FF121B"/>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chartTrackingRefBased/>
  <w15:docId w15:val="{5F6886EA-DF61-47F6-9118-89201E57B3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426D7"/>
    <w:pPr>
      <w:spacing w:after="0" w:line="240" w:lineRule="auto"/>
    </w:pPr>
    <w:rPr>
      <w:rFonts w:ascii="Times New Roman" w:eastAsia="Times New Roman" w:hAnsi="Times New Roman" w:cs="Times New Roman"/>
      <w:sz w:val="24"/>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8426D7"/>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8426D7"/>
    <w:rPr>
      <w:rFonts w:eastAsiaTheme="minorEastAsia"/>
      <w:sz w:val="24"/>
      <w:szCs w:val="24"/>
      <w:lang w:val="es-ES_tradnl" w:eastAsia="es-ES"/>
    </w:rPr>
  </w:style>
  <w:style w:type="paragraph" w:styleId="Piedepgina">
    <w:name w:val="footer"/>
    <w:basedOn w:val="Normal"/>
    <w:link w:val="PiedepginaCar"/>
    <w:uiPriority w:val="99"/>
    <w:unhideWhenUsed/>
    <w:rsid w:val="008426D7"/>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8426D7"/>
    <w:rPr>
      <w:rFonts w:eastAsiaTheme="minorEastAsia"/>
      <w:sz w:val="24"/>
      <w:szCs w:val="24"/>
      <w:lang w:val="es-ES_tradnl"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
    <w:basedOn w:val="Normal"/>
    <w:link w:val="PrrafodelistaCar"/>
    <w:uiPriority w:val="34"/>
    <w:qFormat/>
    <w:rsid w:val="008426D7"/>
    <w:pPr>
      <w:ind w:left="720"/>
      <w:contextualSpacing/>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8426D7"/>
    <w:rPr>
      <w:rFonts w:ascii="Times New Roman" w:eastAsia="Times New Roman" w:hAnsi="Times New Roman" w:cs="Times New Roman"/>
      <w:sz w:val="24"/>
      <w:szCs w:val="24"/>
      <w:lang w:eastAsia="es-ES"/>
    </w:rPr>
  </w:style>
  <w:style w:type="paragraph" w:styleId="Textodeglobo">
    <w:name w:val="Balloon Text"/>
    <w:basedOn w:val="Normal"/>
    <w:link w:val="TextodegloboCar"/>
    <w:uiPriority w:val="99"/>
    <w:semiHidden/>
    <w:unhideWhenUsed/>
    <w:rsid w:val="00D14FD9"/>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D14FD9"/>
    <w:rPr>
      <w:rFonts w:ascii="Segoe UI" w:eastAsia="Times New Roman" w:hAnsi="Segoe UI" w:cs="Segoe UI"/>
      <w:sz w:val="18"/>
      <w:szCs w:val="18"/>
      <w:lang w:eastAsia="es-ES"/>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
    <w:basedOn w:val="Normal"/>
    <w:link w:val="TextonotapieCar"/>
    <w:uiPriority w:val="99"/>
    <w:unhideWhenUsed/>
    <w:rsid w:val="006D3B3D"/>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6D3B3D"/>
    <w:rPr>
      <w:sz w:val="20"/>
      <w:szCs w:val="20"/>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
    <w:basedOn w:val="Fuentedeprrafopredeter"/>
    <w:uiPriority w:val="99"/>
    <w:unhideWhenUsed/>
    <w:rsid w:val="006D3B3D"/>
    <w:rPr>
      <w:vertAlign w:val="superscript"/>
    </w:rPr>
  </w:style>
  <w:style w:type="paragraph" w:customStyle="1" w:styleId="Default">
    <w:name w:val="Default"/>
    <w:rsid w:val="00B8178F"/>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119</TotalTime>
  <Pages>7</Pages>
  <Words>1442</Words>
  <Characters>7936</Characters>
  <Application>Microsoft Office Word</Application>
  <DocSecurity>0</DocSecurity>
  <Lines>66</Lines>
  <Paragraphs>18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9360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7</cp:revision>
  <cp:lastPrinted>2018-11-27T19:56:00Z</cp:lastPrinted>
  <dcterms:created xsi:type="dcterms:W3CDTF">2018-11-23T21:30:00Z</dcterms:created>
  <dcterms:modified xsi:type="dcterms:W3CDTF">2019-01-11T04:27:00Z</dcterms:modified>
</cp:coreProperties>
</file>